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0D77" w14:textId="55CC5643" w:rsidR="006908C3" w:rsidRPr="00A90C1D" w:rsidRDefault="003F698E" w:rsidP="00CC511A">
      <w:pPr>
        <w:rPr>
          <w:rFonts w:ascii="Montserrat SemiBold" w:eastAsiaTheme="majorEastAsia" w:hAnsi="Montserrat SemiBold" w:cstheme="majorBidi"/>
          <w:color w:val="1B1B5B"/>
          <w:spacing w:val="-10"/>
          <w:kern w:val="28"/>
          <w:sz w:val="56"/>
          <w:szCs w:val="56"/>
        </w:rPr>
      </w:pPr>
      <w:r w:rsidRPr="00A90C1D">
        <w:rPr>
          <w:rFonts w:ascii="Montserrat SemiBold" w:eastAsiaTheme="majorEastAsia" w:hAnsi="Montserrat SemiBold" w:cstheme="majorBidi"/>
          <w:color w:val="1B1B5B"/>
          <w:spacing w:val="-10"/>
          <w:kern w:val="28"/>
          <w:sz w:val="56"/>
          <w:szCs w:val="56"/>
        </w:rPr>
        <w:t xml:space="preserve">Lived Experience </w:t>
      </w:r>
      <w:r w:rsidR="00EF2B53" w:rsidRPr="00A90C1D">
        <w:rPr>
          <w:rFonts w:ascii="Montserrat SemiBold" w:eastAsiaTheme="majorEastAsia" w:hAnsi="Montserrat SemiBold" w:cstheme="majorBidi"/>
          <w:color w:val="1B1B5B"/>
          <w:spacing w:val="-10"/>
          <w:kern w:val="28"/>
          <w:sz w:val="56"/>
          <w:szCs w:val="56"/>
        </w:rPr>
        <w:t>Experts Ne</w:t>
      </w:r>
      <w:r w:rsidR="00093995" w:rsidRPr="00A90C1D">
        <w:rPr>
          <w:rFonts w:ascii="Montserrat SemiBold" w:eastAsiaTheme="majorEastAsia" w:hAnsi="Montserrat SemiBold" w:cstheme="majorBidi"/>
          <w:color w:val="1B1B5B"/>
          <w:spacing w:val="-10"/>
          <w:kern w:val="28"/>
          <w:sz w:val="56"/>
          <w:szCs w:val="56"/>
        </w:rPr>
        <w:t>twork</w:t>
      </w:r>
      <w:r w:rsidRPr="00A90C1D">
        <w:rPr>
          <w:rFonts w:ascii="Montserrat SemiBold" w:eastAsiaTheme="majorEastAsia" w:hAnsi="Montserrat SemiBold" w:cstheme="majorBidi"/>
          <w:color w:val="1B1B5B"/>
          <w:spacing w:val="-10"/>
          <w:kern w:val="28"/>
          <w:sz w:val="56"/>
          <w:szCs w:val="56"/>
        </w:rPr>
        <w:t xml:space="preserve"> Terms of </w:t>
      </w:r>
      <w:r w:rsidR="00CC511A" w:rsidRPr="00A90C1D">
        <w:rPr>
          <w:rFonts w:ascii="Montserrat SemiBold" w:eastAsiaTheme="majorEastAsia" w:hAnsi="Montserrat SemiBold" w:cstheme="majorBidi"/>
          <w:color w:val="1B1B5B"/>
          <w:spacing w:val="-10"/>
          <w:kern w:val="28"/>
          <w:sz w:val="56"/>
          <w:szCs w:val="56"/>
        </w:rPr>
        <w:t>Reference</w:t>
      </w:r>
    </w:p>
    <w:p w14:paraId="143C4BC0" w14:textId="17C7A088" w:rsidR="00A81A96" w:rsidRPr="00A90C1D" w:rsidRDefault="003E76D6" w:rsidP="00CE3AAA">
      <w:pPr>
        <w:pStyle w:val="Heading1numbered"/>
        <w:spacing w:before="240" w:after="240"/>
        <w:ind w:left="567" w:hanging="567"/>
        <w:rPr>
          <w:b/>
          <w:bCs/>
          <w:sz w:val="28"/>
          <w:szCs w:val="28"/>
        </w:rPr>
      </w:pPr>
      <w:bookmarkStart w:id="0" w:name="_Toc160617599"/>
      <w:r w:rsidRPr="00A90C1D">
        <w:rPr>
          <w:b/>
          <w:bCs/>
          <w:sz w:val="28"/>
          <w:szCs w:val="28"/>
        </w:rPr>
        <w:t>Purpose</w:t>
      </w:r>
      <w:bookmarkEnd w:id="0"/>
    </w:p>
    <w:p w14:paraId="0A941762" w14:textId="47C8E204" w:rsidR="007B5E47" w:rsidRPr="00A90C1D" w:rsidRDefault="00A8243A" w:rsidP="00A35C93">
      <w:pPr>
        <w:spacing w:line="276" w:lineRule="auto"/>
      </w:pPr>
      <w:r w:rsidRPr="00A90C1D">
        <w:t xml:space="preserve">This document </w:t>
      </w:r>
      <w:r w:rsidR="00AF4F7D" w:rsidRPr="00A90C1D">
        <w:t>outlines the</w:t>
      </w:r>
      <w:r w:rsidRPr="00A90C1D">
        <w:t xml:space="preserve"> roles,</w:t>
      </w:r>
      <w:r w:rsidR="00C3583F" w:rsidRPr="00A90C1D">
        <w:t xml:space="preserve"> </w:t>
      </w:r>
      <w:r w:rsidR="00E75779" w:rsidRPr="00A90C1D">
        <w:t>expectations,</w:t>
      </w:r>
      <w:r w:rsidR="006415A2" w:rsidRPr="00A90C1D">
        <w:t xml:space="preserve"> and decision-making process </w:t>
      </w:r>
      <w:r w:rsidR="007E7D29" w:rsidRPr="00A90C1D">
        <w:t>for</w:t>
      </w:r>
      <w:r w:rsidR="00C97E95" w:rsidRPr="00A90C1D">
        <w:t xml:space="preserve"> the </w:t>
      </w:r>
      <w:r w:rsidR="003445EA" w:rsidRPr="00A90C1D">
        <w:t>Victims of Crime Commissioner</w:t>
      </w:r>
      <w:r w:rsidR="003445EA">
        <w:t xml:space="preserve">’s </w:t>
      </w:r>
      <w:r w:rsidR="00C97E95" w:rsidRPr="00A90C1D">
        <w:t xml:space="preserve">Lived Experience </w:t>
      </w:r>
      <w:r w:rsidR="00093995" w:rsidRPr="00A90C1D">
        <w:t>Experts Network</w:t>
      </w:r>
      <w:r w:rsidR="00C97E95" w:rsidRPr="00A90C1D">
        <w:t xml:space="preserve"> (LE</w:t>
      </w:r>
      <w:r w:rsidR="00093995" w:rsidRPr="00A90C1D">
        <w:t>EN</w:t>
      </w:r>
      <w:r w:rsidR="00C97E95" w:rsidRPr="00A90C1D">
        <w:t>).</w:t>
      </w:r>
      <w:r w:rsidR="007B5E47" w:rsidRPr="00A90C1D">
        <w:t xml:space="preserve"> </w:t>
      </w:r>
    </w:p>
    <w:p w14:paraId="6136BCB8" w14:textId="363B49EF" w:rsidR="00E5089C" w:rsidRDefault="002F7D6B" w:rsidP="00A35C93">
      <w:pPr>
        <w:spacing w:line="276" w:lineRule="auto"/>
      </w:pPr>
      <w:r w:rsidRPr="00A90C1D">
        <w:t>LE</w:t>
      </w:r>
      <w:r w:rsidR="00093995" w:rsidRPr="00A90C1D">
        <w:t>EN</w:t>
      </w:r>
      <w:r w:rsidRPr="00A90C1D">
        <w:t xml:space="preserve"> </w:t>
      </w:r>
      <w:r w:rsidR="00AF4F7D" w:rsidRPr="00A90C1D">
        <w:t xml:space="preserve">members </w:t>
      </w:r>
      <w:r w:rsidRPr="00A90C1D">
        <w:t>will</w:t>
      </w:r>
      <w:r w:rsidR="00A8243A" w:rsidRPr="00A90C1D">
        <w:t xml:space="preserve"> </w:t>
      </w:r>
      <w:r w:rsidR="00093995" w:rsidRPr="00A90C1D">
        <w:t xml:space="preserve">be called on </w:t>
      </w:r>
      <w:r w:rsidR="00893033">
        <w:t>as required</w:t>
      </w:r>
      <w:r w:rsidR="00E5521D" w:rsidRPr="00A90C1D">
        <w:t xml:space="preserve"> </w:t>
      </w:r>
      <w:r w:rsidR="00A8243A" w:rsidRPr="00A90C1D">
        <w:t xml:space="preserve">to provide the Victims of Crime Commissioner (the Commissioner) </w:t>
      </w:r>
      <w:r w:rsidR="00893033">
        <w:t>with feedback and input</w:t>
      </w:r>
      <w:r w:rsidR="00A8243A" w:rsidRPr="00A90C1D">
        <w:t xml:space="preserve"> on issues affecting victims</w:t>
      </w:r>
      <w:r w:rsidR="00AF4F7D" w:rsidRPr="00A90C1D">
        <w:t xml:space="preserve"> of crime</w:t>
      </w:r>
      <w:r w:rsidR="00A8243A" w:rsidRPr="00A90C1D">
        <w:t>.</w:t>
      </w:r>
      <w:r w:rsidR="00C33398">
        <w:t xml:space="preserve"> </w:t>
      </w:r>
    </w:p>
    <w:p w14:paraId="37B677C3" w14:textId="4D477F52" w:rsidR="00E7545F" w:rsidRPr="00A90C1D" w:rsidRDefault="00F56949" w:rsidP="00A35C93">
      <w:pPr>
        <w:spacing w:line="276" w:lineRule="auto"/>
      </w:pPr>
      <w:r w:rsidRPr="00A90C1D">
        <w:t>Understanding the views of</w:t>
      </w:r>
      <w:r w:rsidR="00B50B76" w:rsidRPr="00A90C1D">
        <w:t xml:space="preserve"> victims of crime </w:t>
      </w:r>
      <w:r w:rsidR="00893033">
        <w:t>assist</w:t>
      </w:r>
      <w:r w:rsidR="007A0C39" w:rsidRPr="00A90C1D">
        <w:t>s t</w:t>
      </w:r>
      <w:r w:rsidR="003E77E3" w:rsidRPr="00A90C1D">
        <w:t>he Commission</w:t>
      </w:r>
      <w:r w:rsidR="007A0C39" w:rsidRPr="00A90C1D">
        <w:t>er</w:t>
      </w:r>
      <w:r w:rsidR="003E77E3" w:rsidRPr="00A90C1D">
        <w:t xml:space="preserve"> </w:t>
      </w:r>
      <w:r w:rsidR="002720C5" w:rsidRPr="00A90C1D">
        <w:t>in</w:t>
      </w:r>
      <w:r w:rsidR="00570C8C" w:rsidRPr="00A90C1D">
        <w:t xml:space="preserve"> </w:t>
      </w:r>
      <w:r w:rsidR="00065775" w:rsidRPr="00A90C1D">
        <w:t xml:space="preserve">their </w:t>
      </w:r>
      <w:r w:rsidR="00570C8C" w:rsidRPr="00A90C1D">
        <w:t>role</w:t>
      </w:r>
      <w:r w:rsidR="007C7F6B" w:rsidRPr="00A90C1D">
        <w:t>,</w:t>
      </w:r>
      <w:r w:rsidR="005D7F10" w:rsidRPr="00A90C1D">
        <w:t xml:space="preserve"> </w:t>
      </w:r>
      <w:r w:rsidR="00570C8C" w:rsidRPr="00A90C1D">
        <w:t>outlined</w:t>
      </w:r>
      <w:r w:rsidR="0049010A" w:rsidRPr="00A90C1D">
        <w:t xml:space="preserve"> in the </w:t>
      </w:r>
      <w:r w:rsidR="0049010A" w:rsidRPr="00A90C1D">
        <w:rPr>
          <w:i/>
          <w:iCs/>
        </w:rPr>
        <w:t>Victims of Crime Commissioner Act 2015</w:t>
      </w:r>
      <w:r w:rsidR="0049010A" w:rsidRPr="00A90C1D">
        <w:t xml:space="preserve"> (Vic). </w:t>
      </w:r>
    </w:p>
    <w:p w14:paraId="2047D2F4" w14:textId="28F9C351" w:rsidR="00082E50" w:rsidRPr="00A90C1D" w:rsidRDefault="00942DBA" w:rsidP="00CE3AAA">
      <w:pPr>
        <w:pStyle w:val="Heading1numbered"/>
        <w:spacing w:before="240" w:after="240"/>
        <w:rPr>
          <w:b/>
          <w:bCs/>
          <w:sz w:val="28"/>
          <w:szCs w:val="28"/>
        </w:rPr>
      </w:pPr>
      <w:r>
        <w:rPr>
          <w:b/>
          <w:bCs/>
          <w:sz w:val="28"/>
          <w:szCs w:val="28"/>
        </w:rPr>
        <w:t xml:space="preserve">Group objectives </w:t>
      </w:r>
      <w:r w:rsidR="00106A1B" w:rsidRPr="00A90C1D">
        <w:rPr>
          <w:b/>
          <w:bCs/>
          <w:sz w:val="28"/>
          <w:szCs w:val="28"/>
        </w:rPr>
        <w:t xml:space="preserve"> </w:t>
      </w:r>
    </w:p>
    <w:p w14:paraId="1C6B60EA" w14:textId="07906F5A" w:rsidR="005D3D2E" w:rsidRDefault="0085760A" w:rsidP="00A35C93">
      <w:pPr>
        <w:spacing w:line="276" w:lineRule="auto"/>
      </w:pPr>
      <w:r w:rsidRPr="00A90C1D">
        <w:t xml:space="preserve">The </w:t>
      </w:r>
      <w:r w:rsidR="001C53D7" w:rsidRPr="00A90C1D">
        <w:t>LEEN</w:t>
      </w:r>
      <w:r w:rsidRPr="00A90C1D">
        <w:t xml:space="preserve"> is a group of community</w:t>
      </w:r>
      <w:r w:rsidR="00E45085" w:rsidRPr="00A90C1D">
        <w:t xml:space="preserve"> members</w:t>
      </w:r>
      <w:r w:rsidR="001C53D7" w:rsidRPr="00A90C1D">
        <w:t xml:space="preserve"> </w:t>
      </w:r>
      <w:r w:rsidR="00893033">
        <w:t xml:space="preserve">with lived experience as victims of crime who are </w:t>
      </w:r>
      <w:r w:rsidRPr="00A90C1D">
        <w:t>organised to</w:t>
      </w:r>
      <w:r w:rsidR="00893033">
        <w:t>:</w:t>
      </w:r>
      <w:r w:rsidR="008E2A54" w:rsidRPr="00A90C1D">
        <w:t xml:space="preserve"> </w:t>
      </w:r>
    </w:p>
    <w:p w14:paraId="5EE60769" w14:textId="5B88FDF1" w:rsidR="005D3D2E" w:rsidRDefault="008E2A54" w:rsidP="005D3D2E">
      <w:pPr>
        <w:pStyle w:val="ListParagraph"/>
        <w:numPr>
          <w:ilvl w:val="0"/>
          <w:numId w:val="10"/>
        </w:numPr>
        <w:spacing w:line="276" w:lineRule="auto"/>
      </w:pPr>
      <w:r w:rsidRPr="00A90C1D">
        <w:t>provide</w:t>
      </w:r>
      <w:r w:rsidR="00A57D47" w:rsidRPr="00A90C1D">
        <w:t xml:space="preserve"> feedback, advice and input</w:t>
      </w:r>
      <w:r w:rsidR="000F694F" w:rsidRPr="00A90C1D">
        <w:t xml:space="preserve"> </w:t>
      </w:r>
      <w:r w:rsidR="00A57D47" w:rsidRPr="00A90C1D">
        <w:t>on key issues and topics affecting victims</w:t>
      </w:r>
    </w:p>
    <w:p w14:paraId="78649C09" w14:textId="5FCA019F" w:rsidR="005D3D2E" w:rsidRDefault="00893033" w:rsidP="005D3D2E">
      <w:pPr>
        <w:pStyle w:val="ListParagraph"/>
        <w:numPr>
          <w:ilvl w:val="0"/>
          <w:numId w:val="10"/>
        </w:numPr>
        <w:spacing w:line="276" w:lineRule="auto"/>
      </w:pPr>
      <w:r>
        <w:t xml:space="preserve">may be asked to </w:t>
      </w:r>
      <w:r w:rsidR="005D3D2E">
        <w:t xml:space="preserve">contribute to the </w:t>
      </w:r>
      <w:r w:rsidR="00847DF2">
        <w:t>eva</w:t>
      </w:r>
      <w:r w:rsidR="00EB3774">
        <w:t xml:space="preserve">luation, </w:t>
      </w:r>
      <w:proofErr w:type="gramStart"/>
      <w:r w:rsidR="005D3D2E">
        <w:t>design</w:t>
      </w:r>
      <w:proofErr w:type="gramEnd"/>
      <w:r w:rsidR="00847DF2">
        <w:t xml:space="preserve"> and</w:t>
      </w:r>
      <w:r w:rsidR="005D3D2E">
        <w:t xml:space="preserve"> development</w:t>
      </w:r>
      <w:r w:rsidR="00EB3774">
        <w:t xml:space="preserve"> of </w:t>
      </w:r>
      <w:r w:rsidR="00F44663">
        <w:t xml:space="preserve">VOCC Office </w:t>
      </w:r>
      <w:r w:rsidR="005D3D2E">
        <w:t>services</w:t>
      </w:r>
      <w:r w:rsidR="00F44663">
        <w:t xml:space="preserve"> and inquiries</w:t>
      </w:r>
      <w:r>
        <w:t>.</w:t>
      </w:r>
      <w:r w:rsidR="00F44663">
        <w:t xml:space="preserve"> </w:t>
      </w:r>
    </w:p>
    <w:p w14:paraId="3468CA3B" w14:textId="33B2B504" w:rsidR="00847DF2" w:rsidRDefault="00847DF2" w:rsidP="00847DF2">
      <w:pPr>
        <w:spacing w:line="276" w:lineRule="auto"/>
      </w:pPr>
      <w:r>
        <w:t>The LE</w:t>
      </w:r>
      <w:r w:rsidR="00D4023B">
        <w:t>EN</w:t>
      </w:r>
      <w:r>
        <w:t xml:space="preserve"> embeds Lived Experience expertise within the work of the</w:t>
      </w:r>
      <w:r w:rsidR="003445EA">
        <w:t xml:space="preserve"> Commissioner and the</w:t>
      </w:r>
      <w:r>
        <w:t xml:space="preserve"> VOCC </w:t>
      </w:r>
      <w:r w:rsidR="00D4023B">
        <w:t xml:space="preserve">Office </w:t>
      </w:r>
      <w:r>
        <w:t>and more broadly the justice system and its services​</w:t>
      </w:r>
      <w:r w:rsidR="001B3573">
        <w:t>.</w:t>
      </w:r>
    </w:p>
    <w:p w14:paraId="2519D7F8" w14:textId="17D8E3D9" w:rsidR="00E121C8" w:rsidRPr="00A90C1D" w:rsidRDefault="6BEE9EE3" w:rsidP="7E494360">
      <w:pPr>
        <w:pStyle w:val="Heading1numbered"/>
        <w:spacing w:before="240" w:after="240"/>
        <w:rPr>
          <w:rFonts w:eastAsia="Montserrat SemiBold" w:cs="Montserrat SemiBold"/>
          <w:sz w:val="28"/>
          <w:szCs w:val="28"/>
        </w:rPr>
      </w:pPr>
      <w:r w:rsidRPr="00A90C1D">
        <w:rPr>
          <w:rFonts w:eastAsia="Montserrat SemiBold" w:cs="Montserrat SemiBold"/>
          <w:b/>
          <w:bCs/>
          <w:sz w:val="28"/>
          <w:szCs w:val="28"/>
        </w:rPr>
        <w:t>Membership</w:t>
      </w:r>
    </w:p>
    <w:p w14:paraId="32774931" w14:textId="14248270" w:rsidR="00A3598D" w:rsidRDefault="6BEE9EE3" w:rsidP="00B17528">
      <w:pPr>
        <w:spacing w:line="276" w:lineRule="auto"/>
        <w:rPr>
          <w:rFonts w:eastAsia="Montserrat" w:cs="Montserrat"/>
          <w:color w:val="000000" w:themeColor="text1"/>
        </w:rPr>
      </w:pPr>
      <w:r w:rsidRPr="00A90C1D">
        <w:rPr>
          <w:rFonts w:eastAsia="Montserrat" w:cs="Montserrat"/>
          <w:color w:val="000000" w:themeColor="text1"/>
        </w:rPr>
        <w:t xml:space="preserve">The LEEN consists of community members with </w:t>
      </w:r>
      <w:r w:rsidR="003445EA">
        <w:t>lived experience as victims of crime</w:t>
      </w:r>
      <w:r w:rsidR="00A3598D">
        <w:t xml:space="preserve"> in Victoria</w:t>
      </w:r>
      <w:r w:rsidRPr="00A90C1D">
        <w:rPr>
          <w:rFonts w:eastAsia="Montserrat" w:cs="Montserrat"/>
          <w:color w:val="000000" w:themeColor="text1"/>
        </w:rPr>
        <w:t>.</w:t>
      </w:r>
      <w:r w:rsidR="003445EA">
        <w:rPr>
          <w:rFonts w:eastAsia="Montserrat" w:cs="Montserrat"/>
          <w:color w:val="000000" w:themeColor="text1"/>
        </w:rPr>
        <w:t xml:space="preserve"> </w:t>
      </w:r>
    </w:p>
    <w:p w14:paraId="3CC6AA38" w14:textId="1CB734DE" w:rsidR="008F189E" w:rsidRPr="00A90C1D" w:rsidRDefault="6BEE9EE3" w:rsidP="008F189E">
      <w:pPr>
        <w:spacing w:line="276" w:lineRule="auto"/>
      </w:pPr>
      <w:r w:rsidRPr="00A90C1D">
        <w:rPr>
          <w:rFonts w:eastAsia="Montserrat" w:cs="Montserrat"/>
          <w:color w:val="000000" w:themeColor="text1"/>
        </w:rPr>
        <w:t>A person can become a member</w:t>
      </w:r>
      <w:r w:rsidR="00B17528">
        <w:rPr>
          <w:rFonts w:eastAsia="Montserrat" w:cs="Montserrat"/>
          <w:color w:val="000000" w:themeColor="text1"/>
        </w:rPr>
        <w:t xml:space="preserve"> by </w:t>
      </w:r>
      <w:r w:rsidR="0097475F" w:rsidRPr="00B17528">
        <w:rPr>
          <w:rFonts w:eastAsia="Montserrat" w:cs="Montserrat"/>
          <w:color w:val="000000" w:themeColor="text1"/>
        </w:rPr>
        <w:t>c</w:t>
      </w:r>
      <w:r w:rsidRPr="00B17528">
        <w:rPr>
          <w:rFonts w:eastAsia="Montserrat" w:cs="Montserrat"/>
          <w:color w:val="000000" w:themeColor="text1"/>
        </w:rPr>
        <w:t>ompleting an Expression of Interest</w:t>
      </w:r>
      <w:r w:rsidR="00B17528">
        <w:rPr>
          <w:rFonts w:eastAsia="Montserrat" w:cs="Montserrat"/>
          <w:color w:val="000000" w:themeColor="text1"/>
        </w:rPr>
        <w:t xml:space="preserve"> form</w:t>
      </w:r>
      <w:r w:rsidR="00A3598D">
        <w:rPr>
          <w:rFonts w:eastAsia="Montserrat" w:cs="Montserrat"/>
          <w:color w:val="000000" w:themeColor="text1"/>
        </w:rPr>
        <w:t xml:space="preserve">. The form is available </w:t>
      </w:r>
      <w:r w:rsidR="00A3598D" w:rsidRPr="00B17528">
        <w:rPr>
          <w:rFonts w:eastAsia="Montserrat" w:cs="Montserrat"/>
          <w:color w:val="000000" w:themeColor="text1"/>
        </w:rPr>
        <w:t>through</w:t>
      </w:r>
      <w:r w:rsidRPr="00B17528">
        <w:rPr>
          <w:rFonts w:eastAsia="Montserrat" w:cs="Montserrat"/>
          <w:color w:val="000000" w:themeColor="text1"/>
        </w:rPr>
        <w:t xml:space="preserve"> the </w:t>
      </w:r>
      <w:r w:rsidR="003445EA" w:rsidRPr="00B17528">
        <w:rPr>
          <w:rFonts w:eastAsia="Montserrat" w:cs="Montserrat"/>
          <w:color w:val="000000" w:themeColor="text1"/>
        </w:rPr>
        <w:t>VOCC</w:t>
      </w:r>
      <w:r w:rsidRPr="00B17528">
        <w:rPr>
          <w:rFonts w:eastAsia="Montserrat" w:cs="Montserrat"/>
          <w:color w:val="000000" w:themeColor="text1"/>
        </w:rPr>
        <w:t xml:space="preserve"> website</w:t>
      </w:r>
      <w:r w:rsidR="00A3598D">
        <w:rPr>
          <w:rFonts w:eastAsia="Montserrat" w:cs="Montserrat"/>
          <w:color w:val="000000" w:themeColor="text1"/>
        </w:rPr>
        <w:t xml:space="preserve"> or from the VOCC Victim Engagement Team</w:t>
      </w:r>
      <w:r w:rsidRPr="00B17528">
        <w:rPr>
          <w:rFonts w:eastAsia="Montserrat" w:cs="Montserrat"/>
          <w:color w:val="000000" w:themeColor="text1"/>
        </w:rPr>
        <w:t>.</w:t>
      </w:r>
      <w:r w:rsidR="00A3598D">
        <w:rPr>
          <w:rFonts w:eastAsia="Montserrat" w:cs="Montserrat"/>
          <w:color w:val="000000" w:themeColor="text1"/>
        </w:rPr>
        <w:t xml:space="preserve"> Prospective </w:t>
      </w:r>
      <w:r w:rsidR="008F189E" w:rsidRPr="00A90C1D">
        <w:rPr>
          <w:lang w:eastAsia="en-AU"/>
        </w:rPr>
        <w:t xml:space="preserve">LEEN </w:t>
      </w:r>
      <w:r w:rsidR="008F189E" w:rsidRPr="00A90C1D">
        <w:t xml:space="preserve">members will need to </w:t>
      </w:r>
      <w:r w:rsidR="008F189E">
        <w:t>speak with a member of the Victim Engagement Team</w:t>
      </w:r>
      <w:r w:rsidR="008F189E" w:rsidRPr="00A90C1D">
        <w:t xml:space="preserve"> </w:t>
      </w:r>
      <w:r w:rsidR="00A3598D">
        <w:t xml:space="preserve">and provide some information about their experiences and areas of interest </w:t>
      </w:r>
      <w:r w:rsidR="008F189E" w:rsidRPr="00A90C1D">
        <w:t xml:space="preserve">before </w:t>
      </w:r>
      <w:r w:rsidR="008F189E">
        <w:t>being a</w:t>
      </w:r>
      <w:r w:rsidR="00DA5A24">
        <w:t>ppointed to the</w:t>
      </w:r>
      <w:r w:rsidR="008F189E" w:rsidRPr="00A90C1D">
        <w:t xml:space="preserve"> LEEN. </w:t>
      </w:r>
    </w:p>
    <w:p w14:paraId="680386E6" w14:textId="1056DE16" w:rsidR="00E121C8" w:rsidRDefault="008F189E" w:rsidP="007331C0">
      <w:pPr>
        <w:spacing w:line="276" w:lineRule="auto"/>
        <w:rPr>
          <w:rFonts w:eastAsia="Montserrat" w:cs="Montserrat"/>
        </w:rPr>
      </w:pPr>
      <w:r w:rsidRPr="00A90C1D">
        <w:t xml:space="preserve">The LEEN is open to people </w:t>
      </w:r>
      <w:r w:rsidR="00A3598D">
        <w:t>with</w:t>
      </w:r>
      <w:r w:rsidRPr="00A90C1D">
        <w:t xml:space="preserve"> a range of experiences and </w:t>
      </w:r>
      <w:r w:rsidR="00A3598D">
        <w:t xml:space="preserve">from </w:t>
      </w:r>
      <w:r w:rsidRPr="00A90C1D">
        <w:t xml:space="preserve">diverse communities. </w:t>
      </w:r>
      <w:r w:rsidR="6BEE9EE3" w:rsidRPr="00A90C1D">
        <w:rPr>
          <w:rFonts w:eastAsia="Montserrat" w:cs="Montserrat"/>
          <w:color w:val="000000" w:themeColor="text1"/>
        </w:rPr>
        <w:t xml:space="preserve">We understand that Lived Experience members can speak about their community or identity group, but do not expect them to act as a formal representative of their communities. </w:t>
      </w:r>
      <w:r w:rsidR="6BEE9EE3" w:rsidRPr="00A90C1D">
        <w:rPr>
          <w:rFonts w:eastAsia="Montserrat" w:cs="Montserrat"/>
        </w:rPr>
        <w:t xml:space="preserve"> </w:t>
      </w:r>
    </w:p>
    <w:p w14:paraId="510A652E" w14:textId="7A718031" w:rsidR="008F189E" w:rsidRPr="00A90C1D" w:rsidRDefault="00A3598D" w:rsidP="008F189E">
      <w:pPr>
        <w:spacing w:before="0" w:line="257" w:lineRule="auto"/>
        <w:rPr>
          <w:rFonts w:eastAsia="Montserrat" w:cs="Montserrat"/>
        </w:rPr>
      </w:pPr>
      <w:r>
        <w:rPr>
          <w:rFonts w:eastAsia="Montserrat" w:cs="Montserrat"/>
        </w:rPr>
        <w:t>P</w:t>
      </w:r>
      <w:r w:rsidR="008F189E" w:rsidRPr="00A90C1D">
        <w:rPr>
          <w:rFonts w:eastAsia="Montserrat" w:cs="Montserrat"/>
        </w:rPr>
        <w:t xml:space="preserve">articipation </w:t>
      </w:r>
      <w:r>
        <w:rPr>
          <w:rFonts w:eastAsia="Montserrat" w:cs="Montserrat"/>
        </w:rPr>
        <w:t>i</w:t>
      </w:r>
      <w:r w:rsidR="008F189E" w:rsidRPr="00A90C1D">
        <w:rPr>
          <w:rFonts w:eastAsia="Montserrat" w:cs="Montserrat"/>
        </w:rPr>
        <w:t xml:space="preserve">n the </w:t>
      </w:r>
      <w:r>
        <w:rPr>
          <w:rFonts w:eastAsia="Montserrat" w:cs="Montserrat"/>
        </w:rPr>
        <w:t>LEEN</w:t>
      </w:r>
      <w:r w:rsidR="008F189E" w:rsidRPr="00A90C1D">
        <w:rPr>
          <w:rFonts w:eastAsia="Montserrat" w:cs="Montserrat"/>
        </w:rPr>
        <w:t xml:space="preserve"> is </w:t>
      </w:r>
      <w:r>
        <w:rPr>
          <w:rFonts w:eastAsia="Montserrat" w:cs="Montserrat"/>
        </w:rPr>
        <w:t xml:space="preserve">entirely </w:t>
      </w:r>
      <w:r w:rsidRPr="00A90C1D">
        <w:rPr>
          <w:rFonts w:eastAsia="Montserrat" w:cs="Montserrat"/>
        </w:rPr>
        <w:t>voluntary,</w:t>
      </w:r>
      <w:r w:rsidR="008F189E" w:rsidRPr="00A90C1D">
        <w:rPr>
          <w:rFonts w:eastAsia="Montserrat" w:cs="Montserrat"/>
        </w:rPr>
        <w:t xml:space="preserve"> and you can contact us at any time if you no longer want to participate. </w:t>
      </w:r>
    </w:p>
    <w:p w14:paraId="75898618" w14:textId="77777777" w:rsidR="008F189E" w:rsidRPr="00A90C1D" w:rsidRDefault="008F189E" w:rsidP="007331C0">
      <w:pPr>
        <w:spacing w:line="276" w:lineRule="auto"/>
      </w:pPr>
    </w:p>
    <w:p w14:paraId="31DDBCFF" w14:textId="3795EBA3" w:rsidR="00C33905" w:rsidRPr="008F189E" w:rsidRDefault="00E45085" w:rsidP="008F189E">
      <w:pPr>
        <w:pStyle w:val="Heading1numbered"/>
        <w:spacing w:before="240" w:after="240"/>
        <w:rPr>
          <w:b/>
          <w:bCs/>
          <w:sz w:val="28"/>
          <w:szCs w:val="28"/>
        </w:rPr>
      </w:pPr>
      <w:r w:rsidRPr="00A90C1D">
        <w:rPr>
          <w:b/>
          <w:bCs/>
          <w:sz w:val="28"/>
          <w:szCs w:val="28"/>
        </w:rPr>
        <w:t xml:space="preserve">Involvement </w:t>
      </w:r>
    </w:p>
    <w:p w14:paraId="30E3FA4D" w14:textId="7256CD46" w:rsidR="00E121C8" w:rsidRPr="00A90C1D" w:rsidRDefault="00F16D69" w:rsidP="00E121C8">
      <w:pPr>
        <w:pStyle w:val="Heading2numbered"/>
        <w:rPr>
          <w:b w:val="0"/>
          <w:bCs w:val="0"/>
          <w:sz w:val="24"/>
          <w:szCs w:val="24"/>
        </w:rPr>
      </w:pPr>
      <w:r w:rsidRPr="00A90C1D">
        <w:rPr>
          <w:b w:val="0"/>
          <w:bCs w:val="0"/>
          <w:sz w:val="24"/>
          <w:szCs w:val="24"/>
        </w:rPr>
        <w:t>Participation</w:t>
      </w:r>
      <w:r w:rsidR="00E121C8" w:rsidRPr="00A90C1D">
        <w:rPr>
          <w:b w:val="0"/>
          <w:bCs w:val="0"/>
          <w:sz w:val="24"/>
          <w:szCs w:val="24"/>
        </w:rPr>
        <w:t xml:space="preserve"> </w:t>
      </w:r>
    </w:p>
    <w:p w14:paraId="54F84916" w14:textId="7530B517" w:rsidR="009A7719" w:rsidRDefault="00A70F0D" w:rsidP="00A35C93">
      <w:pPr>
        <w:spacing w:line="276" w:lineRule="auto"/>
      </w:pPr>
      <w:r w:rsidRPr="00A90C1D">
        <w:t xml:space="preserve">The topics for </w:t>
      </w:r>
      <w:r w:rsidR="6C9448EF" w:rsidRPr="00A90C1D">
        <w:t>engagement</w:t>
      </w:r>
      <w:r w:rsidRPr="00A90C1D">
        <w:t xml:space="preserve"> </w:t>
      </w:r>
      <w:r w:rsidR="00F36372" w:rsidRPr="00A90C1D">
        <w:t xml:space="preserve">will be decided by the Victims of Crime Commissioner, VOCC Office staff and </w:t>
      </w:r>
      <w:r w:rsidR="15630E36" w:rsidRPr="00A90C1D">
        <w:t>LEEN members</w:t>
      </w:r>
      <w:r w:rsidR="00826DDB" w:rsidRPr="00A90C1D">
        <w:t xml:space="preserve">. </w:t>
      </w:r>
      <w:r w:rsidR="00D710D1" w:rsidRPr="00A90C1D">
        <w:t>The VOCC Office respects the time and expertise of LEEN members</w:t>
      </w:r>
      <w:r w:rsidR="00786026" w:rsidRPr="00A90C1D">
        <w:t xml:space="preserve"> and </w:t>
      </w:r>
      <w:r w:rsidR="00D710D1" w:rsidRPr="00A90C1D">
        <w:t xml:space="preserve">will choose issues </w:t>
      </w:r>
      <w:r w:rsidR="00786026" w:rsidRPr="00A90C1D">
        <w:t xml:space="preserve">and topics </w:t>
      </w:r>
      <w:r w:rsidR="00D710D1" w:rsidRPr="00A90C1D">
        <w:t xml:space="preserve">that </w:t>
      </w:r>
      <w:r w:rsidR="00A3598D">
        <w:t xml:space="preserve">have the potential to achieve </w:t>
      </w:r>
      <w:r w:rsidR="00D710D1" w:rsidRPr="00A90C1D">
        <w:t xml:space="preserve">positive change for victims of crime. </w:t>
      </w:r>
    </w:p>
    <w:p w14:paraId="7F774C99" w14:textId="1228B2C6" w:rsidR="00EF54D4" w:rsidRPr="00A90C1D" w:rsidRDefault="00547483" w:rsidP="00EF54D4">
      <w:pPr>
        <w:spacing w:line="276" w:lineRule="auto"/>
      </w:pPr>
      <w:r w:rsidRPr="00A90C1D">
        <w:t>LEEN</w:t>
      </w:r>
      <w:r w:rsidR="6CB4B99C" w:rsidRPr="00A90C1D">
        <w:t xml:space="preserve"> members</w:t>
      </w:r>
      <w:r w:rsidRPr="00A90C1D">
        <w:t xml:space="preserve"> can be involved in the following ways</w:t>
      </w:r>
      <w:r w:rsidR="00EF54D4" w:rsidRPr="00A90C1D">
        <w:t>, including:</w:t>
      </w:r>
    </w:p>
    <w:p w14:paraId="1A569B4D" w14:textId="77777777" w:rsidR="00A3598D" w:rsidRPr="00A90C1D" w:rsidRDefault="00A3598D" w:rsidP="00A3598D">
      <w:pPr>
        <w:pStyle w:val="ListParagraph"/>
        <w:numPr>
          <w:ilvl w:val="0"/>
          <w:numId w:val="8"/>
        </w:numPr>
        <w:spacing w:line="276" w:lineRule="auto"/>
      </w:pPr>
      <w:r w:rsidRPr="00A90C1D">
        <w:t>surveys</w:t>
      </w:r>
    </w:p>
    <w:p w14:paraId="07909FA2" w14:textId="77777777" w:rsidR="00A3598D" w:rsidRPr="00A90C1D" w:rsidRDefault="00A3598D" w:rsidP="00A3598D">
      <w:pPr>
        <w:pStyle w:val="ListParagraph"/>
        <w:numPr>
          <w:ilvl w:val="0"/>
          <w:numId w:val="8"/>
        </w:numPr>
        <w:spacing w:line="276" w:lineRule="auto"/>
      </w:pPr>
      <w:r w:rsidRPr="00A90C1D">
        <w:t>email feedback</w:t>
      </w:r>
    </w:p>
    <w:p w14:paraId="299CA537" w14:textId="1171EF1F" w:rsidR="00EF54D4" w:rsidRPr="00A90C1D" w:rsidRDefault="00EF54D4" w:rsidP="00EF54D4">
      <w:pPr>
        <w:pStyle w:val="ListParagraph"/>
        <w:numPr>
          <w:ilvl w:val="0"/>
          <w:numId w:val="8"/>
        </w:numPr>
        <w:spacing w:line="276" w:lineRule="auto"/>
      </w:pPr>
      <w:r w:rsidRPr="00A90C1D">
        <w:t xml:space="preserve">interviews </w:t>
      </w:r>
    </w:p>
    <w:p w14:paraId="7CB8785E" w14:textId="0B8D5705" w:rsidR="00EF54D4" w:rsidRPr="00A90C1D" w:rsidRDefault="00EF54D4" w:rsidP="00EF54D4">
      <w:pPr>
        <w:pStyle w:val="ListParagraph"/>
        <w:numPr>
          <w:ilvl w:val="0"/>
          <w:numId w:val="8"/>
        </w:numPr>
        <w:spacing w:line="276" w:lineRule="auto"/>
      </w:pPr>
      <w:r w:rsidRPr="00A90C1D">
        <w:t>focus groups and workshops</w:t>
      </w:r>
      <w:r w:rsidR="00A3598D">
        <w:t>.</w:t>
      </w:r>
    </w:p>
    <w:p w14:paraId="2BF5BE74" w14:textId="11570578" w:rsidR="00EF54D4" w:rsidRDefault="00255F7B" w:rsidP="00EF54D4">
      <w:pPr>
        <w:spacing w:line="276" w:lineRule="auto"/>
      </w:pPr>
      <w:r w:rsidRPr="00A90C1D">
        <w:t>LEEN Members</w:t>
      </w:r>
      <w:r w:rsidR="00EF54D4" w:rsidRPr="00A90C1D">
        <w:t xml:space="preserve"> will receive emails</w:t>
      </w:r>
      <w:r w:rsidR="44E76EB8" w:rsidRPr="00A90C1D">
        <w:t xml:space="preserve"> and newsletters</w:t>
      </w:r>
      <w:r w:rsidR="00EF54D4" w:rsidRPr="00A90C1D">
        <w:t xml:space="preserve"> about opportunities </w:t>
      </w:r>
      <w:r w:rsidR="004D1B70">
        <w:t xml:space="preserve">for engagement </w:t>
      </w:r>
      <w:r w:rsidR="00946717" w:rsidRPr="00A90C1D">
        <w:t xml:space="preserve">and </w:t>
      </w:r>
      <w:r w:rsidR="0052479F" w:rsidRPr="00A90C1D">
        <w:t>can</w:t>
      </w:r>
      <w:r w:rsidR="00946717" w:rsidRPr="00A90C1D">
        <w:t xml:space="preserve"> </w:t>
      </w:r>
      <w:r w:rsidR="00EF54D4" w:rsidRPr="00A90C1D">
        <w:t xml:space="preserve">choose which activities </w:t>
      </w:r>
      <w:r w:rsidR="00946717" w:rsidRPr="00A90C1D">
        <w:t>to</w:t>
      </w:r>
      <w:r w:rsidR="00EF54D4" w:rsidRPr="00A90C1D">
        <w:t xml:space="preserve"> take part in.</w:t>
      </w:r>
      <w:r w:rsidR="00FC3F50" w:rsidRPr="00A90C1D">
        <w:t xml:space="preserve"> </w:t>
      </w:r>
      <w:r w:rsidR="00EF54D4" w:rsidRPr="00A90C1D">
        <w:t xml:space="preserve">Depending on the activity, participation could be a few minutes to </w:t>
      </w:r>
      <w:r w:rsidR="00002533" w:rsidRPr="00A90C1D">
        <w:t>a few hours.</w:t>
      </w:r>
    </w:p>
    <w:p w14:paraId="739F89F2" w14:textId="531E9174" w:rsidR="009A7719" w:rsidRPr="00A90C1D" w:rsidRDefault="009A7719" w:rsidP="009A7719">
      <w:pPr>
        <w:spacing w:line="276" w:lineRule="auto"/>
      </w:pPr>
      <w:r w:rsidRPr="00A90C1D">
        <w:rPr>
          <w:rFonts w:eastAsia="Montserrat" w:cs="Montserrat"/>
          <w:color w:val="000000" w:themeColor="text1"/>
        </w:rPr>
        <w:t xml:space="preserve">If LEEN members want to </w:t>
      </w:r>
      <w:r w:rsidR="7EFB01F9" w:rsidRPr="68EB4B82">
        <w:rPr>
          <w:rFonts w:eastAsia="Montserrat" w:cs="Montserrat"/>
          <w:color w:val="000000" w:themeColor="text1"/>
        </w:rPr>
        <w:t xml:space="preserve">provide input </w:t>
      </w:r>
      <w:r w:rsidRPr="00A90C1D">
        <w:rPr>
          <w:rFonts w:eastAsia="Montserrat" w:cs="Montserrat"/>
          <w:color w:val="000000" w:themeColor="text1"/>
        </w:rPr>
        <w:t>other issues, the VOCC Office will try and put them in contact with the relevant department or organisation.</w:t>
      </w:r>
    </w:p>
    <w:p w14:paraId="05D94AE1" w14:textId="47DF58D8" w:rsidR="00E121C8" w:rsidRPr="00A90C1D" w:rsidRDefault="00E121C8" w:rsidP="00FD739A">
      <w:pPr>
        <w:pStyle w:val="Heading2numbered"/>
        <w:tabs>
          <w:tab w:val="left" w:pos="5715"/>
        </w:tabs>
        <w:rPr>
          <w:b w:val="0"/>
          <w:bCs w:val="0"/>
          <w:sz w:val="24"/>
          <w:szCs w:val="24"/>
        </w:rPr>
      </w:pPr>
      <w:bookmarkStart w:id="1" w:name="_Toc160617603"/>
      <w:r w:rsidRPr="00A90C1D">
        <w:rPr>
          <w:b w:val="0"/>
          <w:bCs w:val="0"/>
          <w:sz w:val="24"/>
          <w:szCs w:val="24"/>
        </w:rPr>
        <w:t xml:space="preserve">Frequency of </w:t>
      </w:r>
      <w:bookmarkEnd w:id="1"/>
      <w:r w:rsidR="005C2302" w:rsidRPr="00A90C1D">
        <w:rPr>
          <w:b w:val="0"/>
          <w:bCs w:val="0"/>
          <w:sz w:val="24"/>
          <w:szCs w:val="24"/>
        </w:rPr>
        <w:t>communication</w:t>
      </w:r>
      <w:r w:rsidR="00FD739A">
        <w:rPr>
          <w:b w:val="0"/>
          <w:bCs w:val="0"/>
          <w:sz w:val="24"/>
          <w:szCs w:val="24"/>
        </w:rPr>
        <w:tab/>
      </w:r>
    </w:p>
    <w:p w14:paraId="7C13CFB8" w14:textId="3BB3B83F" w:rsidR="005411ED" w:rsidRPr="00A90C1D" w:rsidRDefault="00D23929" w:rsidP="00A35C93">
      <w:pPr>
        <w:spacing w:line="276" w:lineRule="auto"/>
      </w:pPr>
      <w:r w:rsidRPr="00A90C1D">
        <w:t xml:space="preserve">The </w:t>
      </w:r>
      <w:r w:rsidR="005411ED" w:rsidRPr="00A90C1D">
        <w:t>Victim Engagement Team</w:t>
      </w:r>
      <w:r w:rsidRPr="00A90C1D">
        <w:t xml:space="preserve"> will </w:t>
      </w:r>
      <w:r w:rsidR="005411ED" w:rsidRPr="00A90C1D">
        <w:t>send</w:t>
      </w:r>
      <w:r w:rsidR="00FC3F50" w:rsidRPr="00A90C1D">
        <w:t xml:space="preserve"> regular</w:t>
      </w:r>
      <w:r w:rsidR="005411ED" w:rsidRPr="00A90C1D">
        <w:t xml:space="preserve"> communications to LEEN members. Communications </w:t>
      </w:r>
      <w:r w:rsidR="00FC3F50" w:rsidRPr="00A90C1D">
        <w:t>aim to:</w:t>
      </w:r>
    </w:p>
    <w:p w14:paraId="53270867" w14:textId="5D152E20" w:rsidR="00AA2458" w:rsidRPr="00A90C1D" w:rsidRDefault="004D1B70" w:rsidP="005411ED">
      <w:pPr>
        <w:pStyle w:val="ListParagraph"/>
        <w:numPr>
          <w:ilvl w:val="0"/>
          <w:numId w:val="9"/>
        </w:numPr>
        <w:spacing w:line="276" w:lineRule="auto"/>
      </w:pPr>
      <w:r>
        <w:t xml:space="preserve">inform LEEN members about the </w:t>
      </w:r>
      <w:r w:rsidR="00AA2458" w:rsidRPr="00A90C1D">
        <w:t>work of the Commissioner</w:t>
      </w:r>
    </w:p>
    <w:p w14:paraId="5054229F" w14:textId="7963AEB5" w:rsidR="00AA2458" w:rsidRPr="00A90C1D" w:rsidRDefault="004D1B70" w:rsidP="005411ED">
      <w:pPr>
        <w:pStyle w:val="ListParagraph"/>
        <w:numPr>
          <w:ilvl w:val="0"/>
          <w:numId w:val="9"/>
        </w:numPr>
        <w:spacing w:line="276" w:lineRule="auto"/>
      </w:pPr>
      <w:r>
        <w:t>provide u</w:t>
      </w:r>
      <w:r w:rsidR="00AA2458" w:rsidRPr="00A90C1D">
        <w:t>pdates on work the LEEN has contributed to</w:t>
      </w:r>
    </w:p>
    <w:p w14:paraId="54BF7105" w14:textId="71CEC4F8" w:rsidR="00AA2458" w:rsidRPr="00A90C1D" w:rsidRDefault="004D1B70" w:rsidP="005411ED">
      <w:pPr>
        <w:pStyle w:val="ListParagraph"/>
        <w:numPr>
          <w:ilvl w:val="0"/>
          <w:numId w:val="9"/>
        </w:numPr>
        <w:spacing w:line="276" w:lineRule="auto"/>
      </w:pPr>
      <w:r>
        <w:t>outline upcoming o</w:t>
      </w:r>
      <w:r w:rsidR="00AA2458" w:rsidRPr="00A90C1D">
        <w:t>pportunities to take part in activities</w:t>
      </w:r>
      <w:r>
        <w:t>.</w:t>
      </w:r>
    </w:p>
    <w:p w14:paraId="3460FDA2" w14:textId="7A1E9240" w:rsidR="00C20122" w:rsidRPr="00A90C1D" w:rsidRDefault="00C20122" w:rsidP="00CE3AAA">
      <w:pPr>
        <w:pStyle w:val="Heading1numbered"/>
        <w:spacing w:before="240" w:after="240"/>
        <w:rPr>
          <w:b/>
          <w:bCs/>
          <w:sz w:val="28"/>
          <w:szCs w:val="28"/>
        </w:rPr>
      </w:pPr>
      <w:bookmarkStart w:id="2" w:name="_Toc160617604"/>
      <w:r w:rsidRPr="00A90C1D">
        <w:rPr>
          <w:b/>
          <w:bCs/>
          <w:sz w:val="28"/>
          <w:szCs w:val="28"/>
        </w:rPr>
        <w:t>Roles and responsibilities</w:t>
      </w:r>
      <w:bookmarkEnd w:id="2"/>
      <w:r w:rsidRPr="00A90C1D">
        <w:rPr>
          <w:b/>
          <w:bCs/>
          <w:sz w:val="28"/>
          <w:szCs w:val="28"/>
        </w:rPr>
        <w:t xml:space="preserve"> </w:t>
      </w:r>
    </w:p>
    <w:p w14:paraId="06CC6DDD" w14:textId="623FEB29" w:rsidR="00106A1B" w:rsidRPr="00A90C1D" w:rsidRDefault="000C5FCC" w:rsidP="00106A1B">
      <w:pPr>
        <w:pStyle w:val="Heading2numbered"/>
        <w:rPr>
          <w:b w:val="0"/>
          <w:bCs w:val="0"/>
          <w:sz w:val="24"/>
          <w:szCs w:val="24"/>
        </w:rPr>
      </w:pPr>
      <w:r w:rsidRPr="00A90C1D">
        <w:rPr>
          <w:b w:val="0"/>
          <w:bCs w:val="0"/>
          <w:sz w:val="24"/>
          <w:szCs w:val="24"/>
        </w:rPr>
        <w:t xml:space="preserve">Secretariat </w:t>
      </w:r>
    </w:p>
    <w:p w14:paraId="307EAC1E" w14:textId="4D0C3A8C" w:rsidR="00785EC7" w:rsidRPr="00A90C1D" w:rsidRDefault="5D45869D" w:rsidP="7E494360">
      <w:pPr>
        <w:spacing w:line="276" w:lineRule="auto"/>
        <w:rPr>
          <w:lang w:eastAsia="en-AU"/>
        </w:rPr>
      </w:pPr>
      <w:r w:rsidRPr="00A90C1D">
        <w:rPr>
          <w:lang w:eastAsia="en-AU"/>
        </w:rPr>
        <w:t>The Victim Engagement Team provide administration for the LEEN.</w:t>
      </w:r>
      <w:r w:rsidR="000B746A" w:rsidRPr="00A90C1D">
        <w:rPr>
          <w:lang w:eastAsia="en-AU"/>
        </w:rPr>
        <w:t xml:space="preserve"> The team will </w:t>
      </w:r>
      <w:r w:rsidR="003F3240" w:rsidRPr="00A90C1D">
        <w:rPr>
          <w:lang w:eastAsia="en-AU"/>
        </w:rPr>
        <w:t>prepare regular communication,</w:t>
      </w:r>
      <w:r w:rsidR="000B746A" w:rsidRPr="00A90C1D">
        <w:rPr>
          <w:lang w:eastAsia="en-AU"/>
        </w:rPr>
        <w:t xml:space="preserve"> coordinate</w:t>
      </w:r>
      <w:r w:rsidR="00785EC7" w:rsidRPr="00A90C1D">
        <w:rPr>
          <w:lang w:eastAsia="en-AU"/>
        </w:rPr>
        <w:t xml:space="preserve"> </w:t>
      </w:r>
      <w:r w:rsidR="00E75779" w:rsidRPr="00A90C1D">
        <w:rPr>
          <w:lang w:eastAsia="en-AU"/>
        </w:rPr>
        <w:t>feedback,</w:t>
      </w:r>
      <w:r w:rsidR="000B746A" w:rsidRPr="00A90C1D">
        <w:rPr>
          <w:lang w:eastAsia="en-AU"/>
        </w:rPr>
        <w:t xml:space="preserve"> and </w:t>
      </w:r>
      <w:r w:rsidR="00785EC7" w:rsidRPr="00A90C1D">
        <w:rPr>
          <w:lang w:eastAsia="en-AU"/>
        </w:rPr>
        <w:t>pr</w:t>
      </w:r>
      <w:r w:rsidR="00787DF3" w:rsidRPr="00A90C1D">
        <w:rPr>
          <w:lang w:eastAsia="en-AU"/>
        </w:rPr>
        <w:t>oduce</w:t>
      </w:r>
      <w:r w:rsidR="00785EC7" w:rsidRPr="00A90C1D">
        <w:rPr>
          <w:lang w:eastAsia="en-AU"/>
        </w:rPr>
        <w:t xml:space="preserve"> reports</w:t>
      </w:r>
      <w:r w:rsidR="000B746A" w:rsidRPr="00A90C1D">
        <w:rPr>
          <w:lang w:eastAsia="en-AU"/>
        </w:rPr>
        <w:t xml:space="preserve"> and document </w:t>
      </w:r>
      <w:r w:rsidR="00785EC7" w:rsidRPr="00A90C1D">
        <w:rPr>
          <w:lang w:eastAsia="en-AU"/>
        </w:rPr>
        <w:t xml:space="preserve">any progress made. The </w:t>
      </w:r>
      <w:r w:rsidR="00432B6F" w:rsidRPr="00A90C1D">
        <w:rPr>
          <w:lang w:eastAsia="en-AU"/>
        </w:rPr>
        <w:t xml:space="preserve">secretariat </w:t>
      </w:r>
      <w:r w:rsidR="00351933" w:rsidRPr="00A90C1D">
        <w:rPr>
          <w:lang w:eastAsia="en-AU"/>
        </w:rPr>
        <w:t xml:space="preserve">will prepare quarterly updates for the </w:t>
      </w:r>
      <w:r w:rsidR="000E527C" w:rsidRPr="00A90C1D">
        <w:rPr>
          <w:lang w:eastAsia="en-AU"/>
        </w:rPr>
        <w:t>Commissioner</w:t>
      </w:r>
      <w:r w:rsidR="00787DF3" w:rsidRPr="00A90C1D">
        <w:rPr>
          <w:lang w:eastAsia="en-AU"/>
        </w:rPr>
        <w:t xml:space="preserve"> and advise the Commissioner on key issues raised by LEEN members. The Victims of Crime </w:t>
      </w:r>
      <w:r w:rsidR="00787DF3" w:rsidRPr="00A90C1D">
        <w:t>Commissioner</w:t>
      </w:r>
      <w:r w:rsidR="00787DF3" w:rsidRPr="00A90C1D">
        <w:rPr>
          <w:lang w:eastAsia="en-AU"/>
        </w:rPr>
        <w:t xml:space="preserve"> </w:t>
      </w:r>
      <w:r w:rsidR="00725C67">
        <w:rPr>
          <w:lang w:eastAsia="en-AU"/>
        </w:rPr>
        <w:t>is responsible</w:t>
      </w:r>
      <w:r w:rsidR="005621ED">
        <w:rPr>
          <w:lang w:eastAsia="en-AU"/>
        </w:rPr>
        <w:t xml:space="preserve"> for decision making and action</w:t>
      </w:r>
      <w:r w:rsidR="00D2504B">
        <w:rPr>
          <w:lang w:eastAsia="en-AU"/>
        </w:rPr>
        <w:t xml:space="preserve"> related to LEEN activities</w:t>
      </w:r>
      <w:r w:rsidR="00AC0835" w:rsidRPr="00A90C1D">
        <w:rPr>
          <w:lang w:eastAsia="en-AU"/>
        </w:rPr>
        <w:t>.</w:t>
      </w:r>
    </w:p>
    <w:p w14:paraId="1C039015" w14:textId="235D98BE" w:rsidR="00AC0835" w:rsidRPr="00A90C1D" w:rsidRDefault="000C5FCC" w:rsidP="00A35C93">
      <w:pPr>
        <w:spacing w:line="276" w:lineRule="auto"/>
        <w:rPr>
          <w:lang w:eastAsia="en-AU"/>
        </w:rPr>
      </w:pPr>
      <w:r w:rsidRPr="00A90C1D">
        <w:rPr>
          <w:lang w:eastAsia="en-AU"/>
        </w:rPr>
        <w:t xml:space="preserve">The team will </w:t>
      </w:r>
      <w:r w:rsidR="005621ED">
        <w:rPr>
          <w:lang w:eastAsia="en-AU"/>
        </w:rPr>
        <w:t xml:space="preserve">aim to </w:t>
      </w:r>
      <w:r w:rsidRPr="00A90C1D">
        <w:rPr>
          <w:lang w:eastAsia="en-AU"/>
        </w:rPr>
        <w:t xml:space="preserve">respond to any correspondence within </w:t>
      </w:r>
      <w:r w:rsidR="005621ED">
        <w:rPr>
          <w:lang w:eastAsia="en-AU"/>
        </w:rPr>
        <w:t>3</w:t>
      </w:r>
      <w:r w:rsidRPr="00A90C1D">
        <w:rPr>
          <w:lang w:eastAsia="en-AU"/>
        </w:rPr>
        <w:t xml:space="preserve"> business days of receipt</w:t>
      </w:r>
      <w:r w:rsidR="00BA517A" w:rsidRPr="00A90C1D">
        <w:rPr>
          <w:lang w:eastAsia="en-AU"/>
        </w:rPr>
        <w:t>.</w:t>
      </w:r>
    </w:p>
    <w:p w14:paraId="247B7B6C" w14:textId="44280D3A" w:rsidR="00F83715" w:rsidRPr="00A90C1D" w:rsidRDefault="000B746A" w:rsidP="0010593A">
      <w:pPr>
        <w:pStyle w:val="Heading2numbered"/>
        <w:rPr>
          <w:b w:val="0"/>
          <w:bCs w:val="0"/>
          <w:sz w:val="24"/>
          <w:szCs w:val="24"/>
        </w:rPr>
      </w:pPr>
      <w:r w:rsidRPr="00A90C1D">
        <w:rPr>
          <w:b w:val="0"/>
          <w:bCs w:val="0"/>
          <w:sz w:val="24"/>
          <w:szCs w:val="24"/>
        </w:rPr>
        <w:t>The Commissioner</w:t>
      </w:r>
    </w:p>
    <w:p w14:paraId="6AC64B46" w14:textId="44C1F1D3" w:rsidR="5EC9E0C5" w:rsidRPr="00A90C1D" w:rsidRDefault="5EC9E0C5" w:rsidP="7E494360">
      <w:pPr>
        <w:spacing w:line="276" w:lineRule="auto"/>
        <w:rPr>
          <w:lang w:eastAsia="en-AU"/>
        </w:rPr>
      </w:pPr>
      <w:r w:rsidRPr="00A90C1D">
        <w:rPr>
          <w:lang w:eastAsia="en-AU"/>
        </w:rPr>
        <w:t xml:space="preserve">The Commissioner will </w:t>
      </w:r>
      <w:r w:rsidR="00951B13">
        <w:rPr>
          <w:lang w:eastAsia="en-AU"/>
        </w:rPr>
        <w:t xml:space="preserve">consider the input and perspective of </w:t>
      </w:r>
      <w:r w:rsidR="00222E91">
        <w:rPr>
          <w:lang w:eastAsia="en-AU"/>
        </w:rPr>
        <w:t>LEEN member</w:t>
      </w:r>
      <w:r w:rsidR="00951B13">
        <w:rPr>
          <w:lang w:eastAsia="en-AU"/>
        </w:rPr>
        <w:t>s</w:t>
      </w:r>
      <w:r w:rsidR="00222E91">
        <w:rPr>
          <w:lang w:eastAsia="en-AU"/>
        </w:rPr>
        <w:t xml:space="preserve">. As an independent statutory officer, the Commissioner will make decisions </w:t>
      </w:r>
      <w:r w:rsidR="00951B13">
        <w:rPr>
          <w:lang w:eastAsia="en-AU"/>
        </w:rPr>
        <w:t xml:space="preserve">about actions </w:t>
      </w:r>
      <w:r w:rsidR="630EC24D" w:rsidRPr="7BF55F4F">
        <w:rPr>
          <w:lang w:eastAsia="en-AU"/>
        </w:rPr>
        <w:t xml:space="preserve">and </w:t>
      </w:r>
      <w:r w:rsidR="630EC24D" w:rsidRPr="3A8E2C87">
        <w:rPr>
          <w:lang w:eastAsia="en-AU"/>
        </w:rPr>
        <w:t>consider</w:t>
      </w:r>
      <w:r w:rsidR="004D4429">
        <w:rPr>
          <w:lang w:eastAsia="en-AU"/>
        </w:rPr>
        <w:t xml:space="preserve"> information provided to </w:t>
      </w:r>
      <w:r w:rsidR="00DB6286">
        <w:rPr>
          <w:lang w:eastAsia="en-AU"/>
        </w:rPr>
        <w:t>them</w:t>
      </w:r>
      <w:r w:rsidR="004D4429">
        <w:rPr>
          <w:lang w:eastAsia="en-AU"/>
        </w:rPr>
        <w:t xml:space="preserve"> by LEEN members</w:t>
      </w:r>
      <w:r w:rsidR="3E04B2E7" w:rsidRPr="00A90C1D">
        <w:rPr>
          <w:lang w:eastAsia="en-AU"/>
        </w:rPr>
        <w:t>.</w:t>
      </w:r>
    </w:p>
    <w:p w14:paraId="625CC689" w14:textId="13B386D7" w:rsidR="4E9BE98E" w:rsidRPr="00A90C1D" w:rsidRDefault="4E9BE98E" w:rsidP="7E494360">
      <w:pPr>
        <w:spacing w:line="276" w:lineRule="auto"/>
        <w:rPr>
          <w:lang w:eastAsia="en-AU"/>
        </w:rPr>
      </w:pPr>
      <w:r w:rsidRPr="00A90C1D">
        <w:rPr>
          <w:lang w:eastAsia="en-AU"/>
        </w:rPr>
        <w:t>LEEN members will be updated about decisions and progress, including:</w:t>
      </w:r>
    </w:p>
    <w:p w14:paraId="4B827584" w14:textId="24A85F9C" w:rsidR="4E9BE98E" w:rsidRPr="00A90C1D" w:rsidRDefault="4E9BE98E" w:rsidP="7E494360">
      <w:pPr>
        <w:pStyle w:val="ListParagraph"/>
        <w:numPr>
          <w:ilvl w:val="0"/>
          <w:numId w:val="7"/>
        </w:numPr>
        <w:spacing w:line="276" w:lineRule="auto"/>
      </w:pPr>
      <w:r w:rsidRPr="00A90C1D">
        <w:t>the topic</w:t>
      </w:r>
    </w:p>
    <w:p w14:paraId="6A6ED1A9" w14:textId="7A097C16" w:rsidR="4E9BE98E" w:rsidRPr="00A90C1D" w:rsidRDefault="4E9BE98E" w:rsidP="7E494360">
      <w:pPr>
        <w:pStyle w:val="ListParagraph"/>
        <w:numPr>
          <w:ilvl w:val="0"/>
          <w:numId w:val="7"/>
        </w:numPr>
        <w:spacing w:line="276" w:lineRule="auto"/>
      </w:pPr>
      <w:r w:rsidRPr="00A90C1D">
        <w:t xml:space="preserve">feedback from </w:t>
      </w:r>
      <w:r w:rsidR="00A945EE">
        <w:t xml:space="preserve">the </w:t>
      </w:r>
      <w:r w:rsidRPr="00A90C1D">
        <w:t>Commissioner</w:t>
      </w:r>
    </w:p>
    <w:p w14:paraId="68706A9B" w14:textId="2CBF2713" w:rsidR="4E9BE98E" w:rsidRPr="00A90C1D" w:rsidRDefault="4E9BE98E" w:rsidP="7E494360">
      <w:pPr>
        <w:pStyle w:val="ListParagraph"/>
        <w:numPr>
          <w:ilvl w:val="0"/>
          <w:numId w:val="7"/>
        </w:numPr>
        <w:spacing w:line="276" w:lineRule="auto"/>
      </w:pPr>
      <w:r w:rsidRPr="00A90C1D">
        <w:t>required actions</w:t>
      </w:r>
    </w:p>
    <w:p w14:paraId="1C413506" w14:textId="339D80B5" w:rsidR="4E9BE98E" w:rsidRPr="00A90C1D" w:rsidRDefault="4E9BE98E" w:rsidP="7E494360">
      <w:pPr>
        <w:pStyle w:val="ListParagraph"/>
        <w:numPr>
          <w:ilvl w:val="0"/>
          <w:numId w:val="7"/>
        </w:numPr>
        <w:spacing w:line="276" w:lineRule="auto"/>
      </w:pPr>
      <w:r w:rsidRPr="00A90C1D">
        <w:t>any progress made</w:t>
      </w:r>
      <w:r w:rsidR="00E1407D">
        <w:t>.</w:t>
      </w:r>
    </w:p>
    <w:p w14:paraId="2C8D681F" w14:textId="5DA1A018" w:rsidR="3E04B2E7" w:rsidRPr="00A90C1D" w:rsidRDefault="3E04B2E7" w:rsidP="7E494360">
      <w:pPr>
        <w:spacing w:line="276" w:lineRule="auto"/>
        <w:rPr>
          <w:lang w:eastAsia="en-AU"/>
        </w:rPr>
      </w:pPr>
      <w:r w:rsidRPr="00A90C1D">
        <w:rPr>
          <w:lang w:eastAsia="en-AU"/>
        </w:rPr>
        <w:t>The Commissioner will also:</w:t>
      </w:r>
    </w:p>
    <w:p w14:paraId="18A999AA" w14:textId="7729F15E" w:rsidR="3E04B2E7" w:rsidRPr="00A90C1D" w:rsidRDefault="3E04B2E7" w:rsidP="00E1407D">
      <w:pPr>
        <w:pStyle w:val="ListParagraph"/>
        <w:numPr>
          <w:ilvl w:val="0"/>
          <w:numId w:val="7"/>
        </w:numPr>
        <w:spacing w:line="276" w:lineRule="auto"/>
      </w:pPr>
      <w:r w:rsidRPr="00A90C1D">
        <w:t>Represent the LEEN at meetings, public and stakeholder event and forums</w:t>
      </w:r>
    </w:p>
    <w:p w14:paraId="2BE0CF0F" w14:textId="166B7613" w:rsidR="3E04B2E7" w:rsidRPr="00A90C1D" w:rsidRDefault="3E04B2E7" w:rsidP="00E1407D">
      <w:pPr>
        <w:pStyle w:val="ListParagraph"/>
        <w:numPr>
          <w:ilvl w:val="0"/>
          <w:numId w:val="7"/>
        </w:numPr>
        <w:spacing w:line="276" w:lineRule="auto"/>
      </w:pPr>
      <w:r w:rsidRPr="00A90C1D">
        <w:t>Represent the LEEN in public speaking and social media</w:t>
      </w:r>
      <w:r w:rsidR="00E1407D">
        <w:t>.</w:t>
      </w:r>
    </w:p>
    <w:p w14:paraId="37AA6B21" w14:textId="111C5950" w:rsidR="00C82551" w:rsidRPr="00A90C1D" w:rsidRDefault="00857D53" w:rsidP="00476330">
      <w:pPr>
        <w:pStyle w:val="Heading2numbered"/>
        <w:rPr>
          <w:b w:val="0"/>
          <w:bCs w:val="0"/>
          <w:sz w:val="24"/>
          <w:szCs w:val="24"/>
        </w:rPr>
      </w:pPr>
      <w:bookmarkStart w:id="3" w:name="_Toc160617606"/>
      <w:r w:rsidRPr="00A90C1D">
        <w:rPr>
          <w:b w:val="0"/>
          <w:bCs w:val="0"/>
          <w:sz w:val="24"/>
          <w:szCs w:val="24"/>
        </w:rPr>
        <w:t xml:space="preserve">LEEN </w:t>
      </w:r>
      <w:r w:rsidR="007F1648" w:rsidRPr="00A90C1D">
        <w:rPr>
          <w:b w:val="0"/>
          <w:bCs w:val="0"/>
          <w:sz w:val="24"/>
          <w:szCs w:val="24"/>
        </w:rPr>
        <w:t>Members</w:t>
      </w:r>
    </w:p>
    <w:p w14:paraId="2ADF99E3" w14:textId="66F24FEE" w:rsidR="3E0452FB" w:rsidRPr="00A90C1D" w:rsidRDefault="00857D53" w:rsidP="008F189E">
      <w:pPr>
        <w:spacing w:line="276" w:lineRule="auto"/>
        <w:rPr>
          <w:rFonts w:eastAsia="Montserrat" w:cs="Montserrat"/>
        </w:rPr>
      </w:pPr>
      <w:r w:rsidRPr="00A90C1D">
        <w:rPr>
          <w:lang w:eastAsia="en-AU"/>
        </w:rPr>
        <w:t xml:space="preserve">LEEN </w:t>
      </w:r>
      <w:bookmarkEnd w:id="3"/>
      <w:r w:rsidR="008F189E">
        <w:t xml:space="preserve">Members will choose </w:t>
      </w:r>
      <w:r w:rsidR="005E50EB">
        <w:t xml:space="preserve">how </w:t>
      </w:r>
      <w:r w:rsidR="008F189E">
        <w:t xml:space="preserve">they would like to be communicated </w:t>
      </w:r>
      <w:r w:rsidR="005E50EB">
        <w:t xml:space="preserve">with and which activities they want to participate in. </w:t>
      </w:r>
    </w:p>
    <w:p w14:paraId="5600EB0E" w14:textId="3E8572FE" w:rsidR="1C5CAA54" w:rsidRPr="00A90C1D" w:rsidRDefault="1C5CAA54" w:rsidP="7E494360">
      <w:pPr>
        <w:pStyle w:val="Heading1numbered"/>
        <w:spacing w:before="240" w:after="240"/>
        <w:rPr>
          <w:b/>
          <w:bCs/>
          <w:sz w:val="28"/>
          <w:szCs w:val="28"/>
        </w:rPr>
      </w:pPr>
      <w:r w:rsidRPr="00A90C1D">
        <w:rPr>
          <w:b/>
          <w:bCs/>
          <w:sz w:val="28"/>
          <w:szCs w:val="28"/>
        </w:rPr>
        <w:t>Support to participate</w:t>
      </w:r>
    </w:p>
    <w:p w14:paraId="6861D6B9" w14:textId="5FA5134F" w:rsidR="1C5CAA54" w:rsidRPr="00A90C1D" w:rsidRDefault="1C5CAA54" w:rsidP="7E494360">
      <w:pPr>
        <w:spacing w:line="276" w:lineRule="auto"/>
      </w:pPr>
      <w:r w:rsidRPr="00A90C1D">
        <w:t>Most activities will take place over email or on online platforms such as Teams or Zoom. Some activities will take place at the Commissioner's Office in the Melbourne CBD. We can provide support to members to help them participate, when required.</w:t>
      </w:r>
    </w:p>
    <w:p w14:paraId="466D901E" w14:textId="255B2E8C" w:rsidR="009A7719" w:rsidRPr="009A7719" w:rsidRDefault="1C5CAA54" w:rsidP="009A7719">
      <w:pPr>
        <w:pStyle w:val="Heading1numbered"/>
        <w:spacing w:before="240" w:after="240"/>
        <w:rPr>
          <w:b/>
          <w:bCs/>
          <w:sz w:val="28"/>
          <w:szCs w:val="28"/>
        </w:rPr>
      </w:pPr>
      <w:r w:rsidRPr="00A90C1D">
        <w:rPr>
          <w:b/>
          <w:bCs/>
          <w:sz w:val="28"/>
          <w:szCs w:val="28"/>
        </w:rPr>
        <w:t xml:space="preserve">Payment </w:t>
      </w:r>
    </w:p>
    <w:p w14:paraId="743E9939" w14:textId="644A8FD9" w:rsidR="009A7719" w:rsidRPr="00A90C1D" w:rsidRDefault="009A7719" w:rsidP="009A7719">
      <w:pPr>
        <w:spacing w:line="276" w:lineRule="auto"/>
      </w:pPr>
      <w:r w:rsidRPr="00A90C1D">
        <w:t xml:space="preserve">The </w:t>
      </w:r>
      <w:r>
        <w:t>V</w:t>
      </w:r>
      <w:r w:rsidR="30E6140C">
        <w:t>ictims of Crime Commissioner</w:t>
      </w:r>
      <w:r w:rsidRPr="00A90C1D">
        <w:t xml:space="preserve"> values every involvement and contribution </w:t>
      </w:r>
      <w:r w:rsidR="3F60A7A2">
        <w:t>made to th</w:t>
      </w:r>
      <w:r w:rsidR="7D5A1A82">
        <w:t>is</w:t>
      </w:r>
      <w:r w:rsidR="3F60A7A2">
        <w:t xml:space="preserve"> work</w:t>
      </w:r>
      <w:r>
        <w:t>.</w:t>
      </w:r>
      <w:r w:rsidRPr="00A90C1D">
        <w:t xml:space="preserve"> Membership and participation in activities as part of the LEEN are unpaid unless specified otherwise. </w:t>
      </w:r>
    </w:p>
    <w:p w14:paraId="60BE4F7B" w14:textId="6E371B36" w:rsidR="005474EF" w:rsidRPr="00A90C1D" w:rsidRDefault="005474EF" w:rsidP="005474EF">
      <w:pPr>
        <w:pStyle w:val="Heading1numbered"/>
        <w:spacing w:before="240" w:after="240"/>
        <w:rPr>
          <w:b/>
          <w:bCs/>
          <w:sz w:val="28"/>
          <w:szCs w:val="28"/>
        </w:rPr>
      </w:pPr>
      <w:bookmarkStart w:id="4" w:name="_Toc160617610"/>
      <w:r w:rsidRPr="00A90C1D">
        <w:rPr>
          <w:b/>
          <w:bCs/>
          <w:sz w:val="28"/>
          <w:szCs w:val="28"/>
        </w:rPr>
        <w:t>Confidentiality</w:t>
      </w:r>
      <w:bookmarkEnd w:id="4"/>
      <w:r w:rsidRPr="00A90C1D">
        <w:rPr>
          <w:b/>
          <w:bCs/>
          <w:sz w:val="28"/>
          <w:szCs w:val="28"/>
        </w:rPr>
        <w:t xml:space="preserve">  </w:t>
      </w:r>
    </w:p>
    <w:p w14:paraId="5B8AAEEE" w14:textId="087F6DCF" w:rsidR="00283DE9" w:rsidRPr="00A90C1D" w:rsidRDefault="00283DE9" w:rsidP="00A35C93">
      <w:pPr>
        <w:spacing w:line="276" w:lineRule="auto"/>
        <w:rPr>
          <w:lang w:eastAsia="en-AU"/>
        </w:rPr>
      </w:pPr>
      <w:r w:rsidRPr="00A90C1D">
        <w:rPr>
          <w:lang w:eastAsia="en-AU"/>
        </w:rPr>
        <w:t>Any information that LE</w:t>
      </w:r>
      <w:r w:rsidR="53C1998D" w:rsidRPr="00A90C1D">
        <w:rPr>
          <w:lang w:eastAsia="en-AU"/>
        </w:rPr>
        <w:t>EN</w:t>
      </w:r>
      <w:r w:rsidRPr="00A90C1D">
        <w:rPr>
          <w:lang w:eastAsia="en-AU"/>
        </w:rPr>
        <w:t xml:space="preserve"> members share will be treated as confidential. Information will only be used for the purpose stated. The VOCC Office will </w:t>
      </w:r>
      <w:r w:rsidR="00A94020" w:rsidRPr="00A90C1D">
        <w:rPr>
          <w:lang w:eastAsia="en-AU"/>
        </w:rPr>
        <w:t>ask for consent</w:t>
      </w:r>
      <w:r w:rsidRPr="00A90C1D">
        <w:rPr>
          <w:lang w:eastAsia="en-AU"/>
        </w:rPr>
        <w:t xml:space="preserve"> to share any feedback. Feedback and input can be </w:t>
      </w:r>
      <w:r w:rsidR="10E803D8" w:rsidRPr="00A90C1D">
        <w:rPr>
          <w:lang w:eastAsia="en-AU"/>
        </w:rPr>
        <w:t>identified,</w:t>
      </w:r>
      <w:r w:rsidRPr="00A90C1D">
        <w:rPr>
          <w:lang w:eastAsia="en-AU"/>
        </w:rPr>
        <w:t xml:space="preserve"> or pseudonyms used if members need. Please refer to the privacy policy for more information.</w:t>
      </w:r>
    </w:p>
    <w:p w14:paraId="341F021C" w14:textId="2B925ADE" w:rsidR="0028323B" w:rsidRPr="00A90C1D" w:rsidRDefault="0028323B" w:rsidP="0028323B">
      <w:pPr>
        <w:pStyle w:val="Heading1numbered"/>
        <w:spacing w:before="240" w:after="240"/>
        <w:rPr>
          <w:b/>
          <w:bCs/>
          <w:sz w:val="28"/>
          <w:szCs w:val="28"/>
        </w:rPr>
      </w:pPr>
      <w:bookmarkStart w:id="5" w:name="_Toc160617612"/>
      <w:r>
        <w:rPr>
          <w:b/>
          <w:bCs/>
          <w:sz w:val="28"/>
          <w:szCs w:val="28"/>
        </w:rPr>
        <w:t>Conflict</w:t>
      </w:r>
      <w:r w:rsidR="00AE2E1C">
        <w:rPr>
          <w:b/>
          <w:bCs/>
          <w:sz w:val="28"/>
          <w:szCs w:val="28"/>
        </w:rPr>
        <w:t>s</w:t>
      </w:r>
      <w:r>
        <w:rPr>
          <w:b/>
          <w:bCs/>
          <w:sz w:val="28"/>
          <w:szCs w:val="28"/>
        </w:rPr>
        <w:t xml:space="preserve"> of Interest</w:t>
      </w:r>
    </w:p>
    <w:p w14:paraId="0910DAAF" w14:textId="77777777" w:rsidR="00546CA6" w:rsidRDefault="0028323B" w:rsidP="006139C1">
      <w:pPr>
        <w:spacing w:line="276" w:lineRule="auto"/>
        <w:rPr>
          <w:lang w:eastAsia="en-AU"/>
        </w:rPr>
      </w:pPr>
      <w:r w:rsidRPr="0028323B">
        <w:rPr>
          <w:lang w:eastAsia="en-AU"/>
        </w:rPr>
        <w:t xml:space="preserve">The VOCC Office recognises that victims come from a range of backgrounds and workplaces. Given the Commissioner’s </w:t>
      </w:r>
      <w:r w:rsidR="65DE716F" w:rsidRPr="68EB4B82">
        <w:rPr>
          <w:lang w:eastAsia="en-AU"/>
        </w:rPr>
        <w:t xml:space="preserve">legislative </w:t>
      </w:r>
      <w:r w:rsidRPr="0028323B">
        <w:rPr>
          <w:lang w:eastAsia="en-AU"/>
        </w:rPr>
        <w:t>independence</w:t>
      </w:r>
      <w:r w:rsidR="6C953624" w:rsidRPr="68EB4B82">
        <w:rPr>
          <w:lang w:eastAsia="en-AU"/>
        </w:rPr>
        <w:t>, including</w:t>
      </w:r>
      <w:r w:rsidRPr="0028323B">
        <w:rPr>
          <w:lang w:eastAsia="en-AU"/>
        </w:rPr>
        <w:t xml:space="preserve"> from government and regulatory powers, managing real and potential conflict</w:t>
      </w:r>
      <w:r w:rsidR="00AE2E1C">
        <w:rPr>
          <w:lang w:eastAsia="en-AU"/>
        </w:rPr>
        <w:t>s</w:t>
      </w:r>
      <w:r w:rsidRPr="0028323B">
        <w:rPr>
          <w:lang w:eastAsia="en-AU"/>
        </w:rPr>
        <w:t xml:space="preserve"> of risk is critical. </w:t>
      </w:r>
    </w:p>
    <w:p w14:paraId="48BA74C8" w14:textId="61B21D09" w:rsidR="0028323B" w:rsidRPr="006139C1" w:rsidRDefault="00245A13" w:rsidP="006139C1">
      <w:pPr>
        <w:spacing w:line="276" w:lineRule="auto"/>
        <w:rPr>
          <w:lang w:eastAsia="en-AU"/>
        </w:rPr>
      </w:pPr>
      <w:r>
        <w:rPr>
          <w:lang w:eastAsia="en-AU"/>
        </w:rPr>
        <w:t xml:space="preserve">When joining the LEEN we </w:t>
      </w:r>
      <w:r w:rsidR="00527A0F">
        <w:rPr>
          <w:lang w:eastAsia="en-AU"/>
        </w:rPr>
        <w:t>will ask questions about any current paid and voluntary work and</w:t>
      </w:r>
      <w:r w:rsidR="00CD3E25">
        <w:rPr>
          <w:lang w:eastAsia="en-AU"/>
        </w:rPr>
        <w:t xml:space="preserve"> will </w:t>
      </w:r>
      <w:r w:rsidR="00D923F5">
        <w:rPr>
          <w:lang w:eastAsia="en-AU"/>
        </w:rPr>
        <w:t xml:space="preserve">speak to you if we think there is a conflict of interest </w:t>
      </w:r>
      <w:r w:rsidR="006139C1">
        <w:rPr>
          <w:lang w:eastAsia="en-AU"/>
        </w:rPr>
        <w:t>related to your</w:t>
      </w:r>
      <w:r w:rsidR="00D923F5">
        <w:rPr>
          <w:lang w:eastAsia="en-AU"/>
        </w:rPr>
        <w:t xml:space="preserve"> participati</w:t>
      </w:r>
      <w:r w:rsidR="006139C1">
        <w:rPr>
          <w:lang w:eastAsia="en-AU"/>
        </w:rPr>
        <w:t>on</w:t>
      </w:r>
      <w:r w:rsidR="00D923F5">
        <w:rPr>
          <w:lang w:eastAsia="en-AU"/>
        </w:rPr>
        <w:t xml:space="preserve"> on the LEEN.</w:t>
      </w:r>
    </w:p>
    <w:p w14:paraId="4CF8FB6C" w14:textId="29F8CC18" w:rsidR="00FE12D0" w:rsidRPr="00A90C1D" w:rsidRDefault="00FE12D0" w:rsidP="00FE12D0">
      <w:pPr>
        <w:pStyle w:val="Heading1numbered"/>
        <w:spacing w:before="240" w:after="240"/>
        <w:rPr>
          <w:b/>
          <w:bCs/>
          <w:sz w:val="28"/>
          <w:szCs w:val="28"/>
        </w:rPr>
      </w:pPr>
      <w:r w:rsidRPr="00A90C1D">
        <w:rPr>
          <w:b/>
          <w:bCs/>
          <w:sz w:val="28"/>
          <w:szCs w:val="28"/>
        </w:rPr>
        <w:t>Media Liaison</w:t>
      </w:r>
      <w:bookmarkEnd w:id="5"/>
      <w:r w:rsidRPr="00A90C1D">
        <w:rPr>
          <w:b/>
          <w:bCs/>
          <w:sz w:val="28"/>
          <w:szCs w:val="28"/>
        </w:rPr>
        <w:t xml:space="preserve"> </w:t>
      </w:r>
    </w:p>
    <w:p w14:paraId="0F1414FA" w14:textId="7E7E27A1" w:rsidR="006071CB" w:rsidRPr="00A90C1D" w:rsidRDefault="006071CB" w:rsidP="00A35C93">
      <w:pPr>
        <w:spacing w:line="276" w:lineRule="auto"/>
        <w:rPr>
          <w:lang w:eastAsia="en-AU"/>
        </w:rPr>
      </w:pPr>
      <w:r w:rsidRPr="00A90C1D">
        <w:rPr>
          <w:lang w:eastAsia="en-AU"/>
        </w:rPr>
        <w:t xml:space="preserve">The </w:t>
      </w:r>
      <w:r w:rsidR="6F81F5A4" w:rsidRPr="00A90C1D">
        <w:rPr>
          <w:lang w:eastAsia="en-AU"/>
        </w:rPr>
        <w:t>Commissioner</w:t>
      </w:r>
      <w:r w:rsidRPr="00A90C1D">
        <w:rPr>
          <w:lang w:eastAsia="en-AU"/>
        </w:rPr>
        <w:t xml:space="preserve"> can </w:t>
      </w:r>
      <w:r w:rsidR="00567940" w:rsidRPr="00A90C1D">
        <w:rPr>
          <w:lang w:eastAsia="en-AU"/>
        </w:rPr>
        <w:t>speak to</w:t>
      </w:r>
      <w:r w:rsidRPr="00A90C1D">
        <w:rPr>
          <w:lang w:eastAsia="en-AU"/>
        </w:rPr>
        <w:t xml:space="preserve"> the media on behalf of the LE</w:t>
      </w:r>
      <w:r w:rsidR="6EB8AAB3" w:rsidRPr="00A90C1D">
        <w:rPr>
          <w:lang w:eastAsia="en-AU"/>
        </w:rPr>
        <w:t>EN</w:t>
      </w:r>
      <w:r w:rsidRPr="00A90C1D">
        <w:rPr>
          <w:lang w:eastAsia="en-AU"/>
        </w:rPr>
        <w:t>. LE</w:t>
      </w:r>
      <w:r w:rsidR="06A2586C" w:rsidRPr="00A90C1D">
        <w:rPr>
          <w:lang w:eastAsia="en-AU"/>
        </w:rPr>
        <w:t>EN</w:t>
      </w:r>
      <w:r w:rsidRPr="00A90C1D">
        <w:rPr>
          <w:lang w:eastAsia="en-AU"/>
        </w:rPr>
        <w:t xml:space="preserve"> members </w:t>
      </w:r>
      <w:r w:rsidR="006139C1">
        <w:rPr>
          <w:lang w:eastAsia="en-AU"/>
        </w:rPr>
        <w:t xml:space="preserve">are not authorised to </w:t>
      </w:r>
      <w:r w:rsidRPr="00A90C1D">
        <w:rPr>
          <w:lang w:eastAsia="en-AU"/>
        </w:rPr>
        <w:t>speak on behalf of the Victorian Government or Victims of Crime Commissioner</w:t>
      </w:r>
      <w:r w:rsidR="00052BDD">
        <w:rPr>
          <w:lang w:eastAsia="en-AU"/>
        </w:rPr>
        <w:t>.</w:t>
      </w:r>
    </w:p>
    <w:p w14:paraId="6623FBCE" w14:textId="0A2070B1" w:rsidR="00FD54A3" w:rsidRPr="00A90C1D" w:rsidRDefault="00FD54A3" w:rsidP="0093483E">
      <w:pPr>
        <w:pStyle w:val="Heading1numbered"/>
        <w:spacing w:before="240" w:after="240"/>
        <w:rPr>
          <w:b/>
          <w:bCs/>
          <w:sz w:val="28"/>
          <w:szCs w:val="28"/>
        </w:rPr>
      </w:pPr>
      <w:bookmarkStart w:id="6" w:name="_Toc160617613"/>
      <w:r w:rsidRPr="00A90C1D">
        <w:rPr>
          <w:b/>
          <w:bCs/>
          <w:sz w:val="28"/>
          <w:szCs w:val="28"/>
        </w:rPr>
        <w:t>Contact information</w:t>
      </w:r>
      <w:bookmarkEnd w:id="6"/>
    </w:p>
    <w:p w14:paraId="42070D34" w14:textId="639CDAB5" w:rsidR="00451292" w:rsidRPr="00A90C1D" w:rsidRDefault="00451292" w:rsidP="00A35C93">
      <w:pPr>
        <w:spacing w:line="276" w:lineRule="auto"/>
        <w:rPr>
          <w:lang w:eastAsia="en-AU"/>
        </w:rPr>
      </w:pPr>
      <w:r w:rsidRPr="00A90C1D">
        <w:rPr>
          <w:lang w:eastAsia="en-AU"/>
        </w:rPr>
        <w:t xml:space="preserve">The Victim Engagement Team helps the Commissioner </w:t>
      </w:r>
      <w:r w:rsidR="00E75779">
        <w:rPr>
          <w:lang w:eastAsia="en-AU"/>
        </w:rPr>
        <w:t>coordinate</w:t>
      </w:r>
      <w:r w:rsidRPr="00A90C1D">
        <w:rPr>
          <w:lang w:eastAsia="en-AU"/>
        </w:rPr>
        <w:t xml:space="preserve"> the </w:t>
      </w:r>
      <w:r w:rsidR="00517948" w:rsidRPr="00A90C1D">
        <w:rPr>
          <w:lang w:eastAsia="en-AU"/>
        </w:rPr>
        <w:t>L</w:t>
      </w:r>
      <w:r w:rsidRPr="00A90C1D">
        <w:rPr>
          <w:lang w:eastAsia="en-AU"/>
        </w:rPr>
        <w:t xml:space="preserve">ived </w:t>
      </w:r>
      <w:r w:rsidR="00517948" w:rsidRPr="00A90C1D">
        <w:rPr>
          <w:lang w:eastAsia="en-AU"/>
        </w:rPr>
        <w:t xml:space="preserve">Experience </w:t>
      </w:r>
      <w:r w:rsidRPr="00A90C1D">
        <w:rPr>
          <w:lang w:eastAsia="en-AU"/>
        </w:rPr>
        <w:t xml:space="preserve">pilot program. If you have any </w:t>
      </w:r>
      <w:r w:rsidR="0051465B" w:rsidRPr="00A90C1D">
        <w:rPr>
          <w:lang w:eastAsia="en-AU"/>
        </w:rPr>
        <w:t>questions,</w:t>
      </w:r>
      <w:r w:rsidRPr="00A90C1D">
        <w:rPr>
          <w:lang w:eastAsia="en-AU"/>
        </w:rPr>
        <w:t xml:space="preserve"> </w:t>
      </w:r>
      <w:r w:rsidR="00E94060" w:rsidRPr="00A90C1D">
        <w:rPr>
          <w:lang w:eastAsia="en-AU"/>
        </w:rPr>
        <w:t xml:space="preserve">please </w:t>
      </w:r>
      <w:r w:rsidR="0051465B" w:rsidRPr="00A90C1D">
        <w:rPr>
          <w:lang w:eastAsia="en-AU"/>
        </w:rPr>
        <w:t>contact</w:t>
      </w:r>
      <w:r w:rsidR="009D22D9" w:rsidRPr="00A90C1D">
        <w:rPr>
          <w:lang w:eastAsia="en-AU"/>
        </w:rPr>
        <w:t xml:space="preserve"> the</w:t>
      </w:r>
      <w:r w:rsidRPr="00A90C1D">
        <w:rPr>
          <w:lang w:eastAsia="en-AU"/>
        </w:rPr>
        <w:t xml:space="preserve"> </w:t>
      </w:r>
      <w:r w:rsidR="009D22D9" w:rsidRPr="00A90C1D">
        <w:rPr>
          <w:lang w:eastAsia="en-AU"/>
        </w:rPr>
        <w:t>Lucy Knox (</w:t>
      </w:r>
      <w:r w:rsidRPr="00A90C1D">
        <w:rPr>
          <w:lang w:eastAsia="en-AU"/>
        </w:rPr>
        <w:t>Manager</w:t>
      </w:r>
      <w:r w:rsidR="009D22D9" w:rsidRPr="00A90C1D">
        <w:rPr>
          <w:lang w:eastAsia="en-AU"/>
        </w:rPr>
        <w:t>,</w:t>
      </w:r>
      <w:r w:rsidR="009D22D9" w:rsidRPr="00A90C1D" w:rsidDel="009D22D9">
        <w:rPr>
          <w:lang w:eastAsia="en-AU"/>
        </w:rPr>
        <w:t xml:space="preserve"> </w:t>
      </w:r>
      <w:r w:rsidR="00A650D4" w:rsidRPr="00A90C1D">
        <w:rPr>
          <w:lang w:eastAsia="en-AU"/>
        </w:rPr>
        <w:t>V</w:t>
      </w:r>
      <w:r w:rsidRPr="00A90C1D">
        <w:rPr>
          <w:lang w:eastAsia="en-AU"/>
        </w:rPr>
        <w:t>ictim Engagement</w:t>
      </w:r>
      <w:r w:rsidR="009D22D9" w:rsidRPr="00A90C1D">
        <w:rPr>
          <w:lang w:eastAsia="en-AU"/>
        </w:rPr>
        <w:t xml:space="preserve">) </w:t>
      </w:r>
      <w:r w:rsidRPr="00A90C1D">
        <w:rPr>
          <w:lang w:eastAsia="en-AU"/>
        </w:rPr>
        <w:t xml:space="preserve">or </w:t>
      </w:r>
      <w:r w:rsidR="009D22D9" w:rsidRPr="00A90C1D">
        <w:rPr>
          <w:lang w:eastAsia="en-AU"/>
        </w:rPr>
        <w:t>Briley Miller (</w:t>
      </w:r>
      <w:r w:rsidRPr="00A90C1D">
        <w:rPr>
          <w:lang w:eastAsia="en-AU"/>
        </w:rPr>
        <w:t>Senior Lived Experience Lead</w:t>
      </w:r>
      <w:r w:rsidR="009D22D9" w:rsidRPr="00A90C1D">
        <w:rPr>
          <w:lang w:eastAsia="en-AU"/>
        </w:rPr>
        <w:t>)</w:t>
      </w:r>
      <w:r w:rsidRPr="00A90C1D">
        <w:rPr>
          <w:lang w:eastAsia="en-AU"/>
        </w:rPr>
        <w:t xml:space="preserve"> at </w:t>
      </w:r>
      <w:hyperlink r:id="rId11" w:tgtFrame="_blank" w:history="1">
        <w:r w:rsidRPr="00A90C1D">
          <w:rPr>
            <w:rStyle w:val="Hyperlink"/>
            <w:lang w:eastAsia="en-AU"/>
          </w:rPr>
          <w:t>engagement@vocc.vic.gov.au</w:t>
        </w:r>
      </w:hyperlink>
      <w:r w:rsidRPr="00A90C1D">
        <w:rPr>
          <w:lang w:eastAsia="en-AU"/>
        </w:rPr>
        <w:t>.</w:t>
      </w:r>
    </w:p>
    <w:p w14:paraId="69145553" w14:textId="4A171429" w:rsidR="7E494360" w:rsidRDefault="7E494360" w:rsidP="7E494360">
      <w:pPr>
        <w:rPr>
          <w:rFonts w:eastAsia="Montserrat" w:cs="Montserrat"/>
          <w:color w:val="000000" w:themeColor="text1"/>
          <w:lang w:val="en-US"/>
        </w:rPr>
      </w:pPr>
    </w:p>
    <w:p w14:paraId="795C68E1" w14:textId="647FE585" w:rsidR="7E494360" w:rsidRDefault="7E494360" w:rsidP="7E494360">
      <w:pPr>
        <w:rPr>
          <w:lang w:eastAsia="en-AU"/>
        </w:rPr>
      </w:pPr>
    </w:p>
    <w:sectPr w:rsidR="7E494360" w:rsidSect="00D470D2">
      <w:headerReference w:type="default" r:id="rId12"/>
      <w:footerReference w:type="default" r:id="rId13"/>
      <w:headerReference w:type="first" r:id="rId14"/>
      <w:footerReference w:type="first" r:id="rId15"/>
      <w:pgSz w:w="11906" w:h="16838"/>
      <w:pgMar w:top="1985" w:right="851" w:bottom="170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5C1E8" w14:textId="77777777" w:rsidR="00065F52" w:rsidRDefault="00065F52" w:rsidP="00A82C2C">
      <w:pPr>
        <w:spacing w:before="0" w:after="0"/>
      </w:pPr>
      <w:r>
        <w:separator/>
      </w:r>
    </w:p>
  </w:endnote>
  <w:endnote w:type="continuationSeparator" w:id="0">
    <w:p w14:paraId="133B2C13" w14:textId="77777777" w:rsidR="00065F52" w:rsidRDefault="00065F52" w:rsidP="00A82C2C">
      <w:pPr>
        <w:spacing w:before="0" w:after="0"/>
      </w:pPr>
      <w:r>
        <w:continuationSeparator/>
      </w:r>
    </w:p>
  </w:endnote>
  <w:endnote w:type="continuationNotice" w:id="1">
    <w:p w14:paraId="5BBCDFEF" w14:textId="77777777" w:rsidR="00065F52" w:rsidRDefault="00065F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E2BC" w14:textId="77777777" w:rsidR="00173636" w:rsidRDefault="00173636" w:rsidP="00173636">
    <w:pPr>
      <w:pStyle w:val="Footer"/>
      <w:tabs>
        <w:tab w:val="clear" w:pos="4513"/>
        <w:tab w:val="clear" w:pos="9026"/>
        <w:tab w:val="center" w:pos="4820"/>
        <w:tab w:val="right" w:pos="10206"/>
      </w:tabs>
    </w:pPr>
    <w:r>
      <w:tab/>
    </w:r>
    <w:r>
      <w:tab/>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1B9DC" w14:textId="77777777" w:rsidR="0034503E" w:rsidRDefault="0034503E" w:rsidP="0034503E">
    <w:pPr>
      <w:pStyle w:val="Footer"/>
      <w:tabs>
        <w:tab w:val="clear" w:pos="4513"/>
        <w:tab w:val="clear" w:pos="9026"/>
        <w:tab w:val="center" w:pos="4820"/>
        <w:tab w:val="right" w:pos="10206"/>
      </w:tabs>
    </w:pPr>
    <w:r>
      <w:tab/>
    </w:r>
    <w:r>
      <w:tab/>
      <w:t xml:space="preserve">Page </w:t>
    </w:r>
    <w:r>
      <w:fldChar w:fldCharType="begin"/>
    </w:r>
    <w:r>
      <w:instrText xml:space="preserve"> PAGE   \* MERGEFORMAT </w:instrText>
    </w:r>
    <w:r>
      <w:fldChar w:fldCharType="separate"/>
    </w:r>
    <w:r>
      <w:t>1</w:t>
    </w:r>
    <w:r>
      <w:fldChar w:fldCharType="end"/>
    </w:r>
    <w:r>
      <w:t xml:space="preserve"> of </w:t>
    </w:r>
    <w:fldSimple w:instr="NUMPAGES   \* MERGEFORMAT">
      <w:r w:rsidR="007D1B0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E127C" w14:textId="77777777" w:rsidR="00065F52" w:rsidRDefault="00065F52" w:rsidP="00A82C2C">
      <w:pPr>
        <w:spacing w:before="0" w:after="0"/>
      </w:pPr>
      <w:r>
        <w:separator/>
      </w:r>
    </w:p>
  </w:footnote>
  <w:footnote w:type="continuationSeparator" w:id="0">
    <w:p w14:paraId="33C6DE90" w14:textId="77777777" w:rsidR="00065F52" w:rsidRDefault="00065F52" w:rsidP="00A82C2C">
      <w:pPr>
        <w:spacing w:before="0" w:after="0"/>
      </w:pPr>
      <w:r>
        <w:continuationSeparator/>
      </w:r>
    </w:p>
  </w:footnote>
  <w:footnote w:type="continuationNotice" w:id="1">
    <w:p w14:paraId="2BD3A649" w14:textId="77777777" w:rsidR="00065F52" w:rsidRDefault="00065F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1F4E" w14:textId="5E603254" w:rsidR="00A82C2C" w:rsidRDefault="00A82C2C" w:rsidP="00A82C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193" w14:textId="7E148BE6" w:rsidR="00A82C2C" w:rsidRPr="00910BF8" w:rsidRDefault="00B35A48" w:rsidP="00017037">
    <w:pPr>
      <w:pStyle w:val="Header-Filenote"/>
      <w:rPr>
        <w:sz w:val="28"/>
        <w:szCs w:val="28"/>
      </w:rPr>
    </w:pPr>
    <w:r w:rsidRPr="00910BF8">
      <w:rPr>
        <w:noProof/>
        <w:sz w:val="28"/>
        <w:szCs w:val="28"/>
      </w:rPr>
      <w:drawing>
        <wp:anchor distT="0" distB="0" distL="114300" distR="114300" simplePos="0" relativeHeight="251658240" behindDoc="1" locked="0" layoutInCell="1" allowOverlap="1" wp14:anchorId="3E43BCDD" wp14:editId="47B14865">
          <wp:simplePos x="0" y="0"/>
          <wp:positionH relativeFrom="margin">
            <wp:align>right</wp:align>
          </wp:positionH>
          <wp:positionV relativeFrom="margin">
            <wp:posOffset>-817929</wp:posOffset>
          </wp:positionV>
          <wp:extent cx="2217600" cy="403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600" cy="40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11A">
      <w:rPr>
        <w:sz w:val="28"/>
        <w:szCs w:val="28"/>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33A8"/>
    <w:multiLevelType w:val="hybridMultilevel"/>
    <w:tmpl w:val="EF0AF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FF68DE"/>
    <w:multiLevelType w:val="multilevel"/>
    <w:tmpl w:val="A0347D68"/>
    <w:styleLink w:val="DJRtabeldigit"/>
    <w:lvl w:ilvl="0">
      <w:start w:val="1"/>
      <w:numFmt w:val="decimal"/>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860F98"/>
    <w:multiLevelType w:val="hybridMultilevel"/>
    <w:tmpl w:val="C4A2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0B11E"/>
    <w:multiLevelType w:val="hybridMultilevel"/>
    <w:tmpl w:val="77E64D02"/>
    <w:lvl w:ilvl="0" w:tplc="A724B79C">
      <w:start w:val="1"/>
      <w:numFmt w:val="bullet"/>
      <w:lvlText w:val=""/>
      <w:lvlJc w:val="left"/>
      <w:pPr>
        <w:ind w:left="720" w:hanging="360"/>
      </w:pPr>
      <w:rPr>
        <w:rFonts w:ascii="Symbol" w:hAnsi="Symbol" w:hint="default"/>
      </w:rPr>
    </w:lvl>
    <w:lvl w:ilvl="1" w:tplc="5FE0A126">
      <w:start w:val="1"/>
      <w:numFmt w:val="bullet"/>
      <w:lvlText w:val="o"/>
      <w:lvlJc w:val="left"/>
      <w:pPr>
        <w:ind w:left="1440" w:hanging="360"/>
      </w:pPr>
      <w:rPr>
        <w:rFonts w:ascii="Courier New" w:hAnsi="Courier New" w:hint="default"/>
      </w:rPr>
    </w:lvl>
    <w:lvl w:ilvl="2" w:tplc="D8F60326">
      <w:start w:val="1"/>
      <w:numFmt w:val="bullet"/>
      <w:lvlText w:val=""/>
      <w:lvlJc w:val="left"/>
      <w:pPr>
        <w:ind w:left="2160" w:hanging="360"/>
      </w:pPr>
      <w:rPr>
        <w:rFonts w:ascii="Wingdings" w:hAnsi="Wingdings" w:hint="default"/>
      </w:rPr>
    </w:lvl>
    <w:lvl w:ilvl="3" w:tplc="2FA2B5E8">
      <w:start w:val="1"/>
      <w:numFmt w:val="bullet"/>
      <w:lvlText w:val=""/>
      <w:lvlJc w:val="left"/>
      <w:pPr>
        <w:ind w:left="2880" w:hanging="360"/>
      </w:pPr>
      <w:rPr>
        <w:rFonts w:ascii="Symbol" w:hAnsi="Symbol" w:hint="default"/>
      </w:rPr>
    </w:lvl>
    <w:lvl w:ilvl="4" w:tplc="F3186D9A">
      <w:start w:val="1"/>
      <w:numFmt w:val="bullet"/>
      <w:lvlText w:val="o"/>
      <w:lvlJc w:val="left"/>
      <w:pPr>
        <w:ind w:left="3600" w:hanging="360"/>
      </w:pPr>
      <w:rPr>
        <w:rFonts w:ascii="Courier New" w:hAnsi="Courier New" w:hint="default"/>
      </w:rPr>
    </w:lvl>
    <w:lvl w:ilvl="5" w:tplc="133E70DA">
      <w:start w:val="1"/>
      <w:numFmt w:val="bullet"/>
      <w:lvlText w:val=""/>
      <w:lvlJc w:val="left"/>
      <w:pPr>
        <w:ind w:left="4320" w:hanging="360"/>
      </w:pPr>
      <w:rPr>
        <w:rFonts w:ascii="Wingdings" w:hAnsi="Wingdings" w:hint="default"/>
      </w:rPr>
    </w:lvl>
    <w:lvl w:ilvl="6" w:tplc="CA12C254">
      <w:start w:val="1"/>
      <w:numFmt w:val="bullet"/>
      <w:lvlText w:val=""/>
      <w:lvlJc w:val="left"/>
      <w:pPr>
        <w:ind w:left="5040" w:hanging="360"/>
      </w:pPr>
      <w:rPr>
        <w:rFonts w:ascii="Symbol" w:hAnsi="Symbol" w:hint="default"/>
      </w:rPr>
    </w:lvl>
    <w:lvl w:ilvl="7" w:tplc="88C6AA06">
      <w:start w:val="1"/>
      <w:numFmt w:val="bullet"/>
      <w:lvlText w:val="o"/>
      <w:lvlJc w:val="left"/>
      <w:pPr>
        <w:ind w:left="5760" w:hanging="360"/>
      </w:pPr>
      <w:rPr>
        <w:rFonts w:ascii="Courier New" w:hAnsi="Courier New" w:hint="default"/>
      </w:rPr>
    </w:lvl>
    <w:lvl w:ilvl="8" w:tplc="3C444B4A">
      <w:start w:val="1"/>
      <w:numFmt w:val="bullet"/>
      <w:lvlText w:val=""/>
      <w:lvlJc w:val="left"/>
      <w:pPr>
        <w:ind w:left="6480" w:hanging="360"/>
      </w:pPr>
      <w:rPr>
        <w:rFonts w:ascii="Wingdings" w:hAnsi="Wingdings" w:hint="default"/>
      </w:rPr>
    </w:lvl>
  </w:abstractNum>
  <w:abstractNum w:abstractNumId="4" w15:restartNumberingAfterBreak="0">
    <w:nsid w:val="2FD41FC9"/>
    <w:multiLevelType w:val="hybridMultilevel"/>
    <w:tmpl w:val="2028E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D5E2F5"/>
    <w:multiLevelType w:val="hybridMultilevel"/>
    <w:tmpl w:val="77D6C0BC"/>
    <w:lvl w:ilvl="0" w:tplc="9460B082">
      <w:start w:val="1"/>
      <w:numFmt w:val="bullet"/>
      <w:lvlText w:val=""/>
      <w:lvlJc w:val="left"/>
      <w:pPr>
        <w:ind w:left="720" w:hanging="360"/>
      </w:pPr>
      <w:rPr>
        <w:rFonts w:ascii="Symbol" w:hAnsi="Symbol" w:hint="default"/>
      </w:rPr>
    </w:lvl>
    <w:lvl w:ilvl="1" w:tplc="22D47A26">
      <w:start w:val="1"/>
      <w:numFmt w:val="bullet"/>
      <w:lvlText w:val="o"/>
      <w:lvlJc w:val="left"/>
      <w:pPr>
        <w:ind w:left="1440" w:hanging="360"/>
      </w:pPr>
      <w:rPr>
        <w:rFonts w:ascii="Courier New" w:hAnsi="Courier New" w:hint="default"/>
      </w:rPr>
    </w:lvl>
    <w:lvl w:ilvl="2" w:tplc="815C0F5C">
      <w:start w:val="1"/>
      <w:numFmt w:val="bullet"/>
      <w:lvlText w:val=""/>
      <w:lvlJc w:val="left"/>
      <w:pPr>
        <w:ind w:left="2160" w:hanging="360"/>
      </w:pPr>
      <w:rPr>
        <w:rFonts w:ascii="Wingdings" w:hAnsi="Wingdings" w:hint="default"/>
      </w:rPr>
    </w:lvl>
    <w:lvl w:ilvl="3" w:tplc="9A1CBDAC">
      <w:start w:val="1"/>
      <w:numFmt w:val="bullet"/>
      <w:lvlText w:val=""/>
      <w:lvlJc w:val="left"/>
      <w:pPr>
        <w:ind w:left="2880" w:hanging="360"/>
      </w:pPr>
      <w:rPr>
        <w:rFonts w:ascii="Symbol" w:hAnsi="Symbol" w:hint="default"/>
      </w:rPr>
    </w:lvl>
    <w:lvl w:ilvl="4" w:tplc="1950720E">
      <w:start w:val="1"/>
      <w:numFmt w:val="bullet"/>
      <w:lvlText w:val="o"/>
      <w:lvlJc w:val="left"/>
      <w:pPr>
        <w:ind w:left="3600" w:hanging="360"/>
      </w:pPr>
      <w:rPr>
        <w:rFonts w:ascii="Courier New" w:hAnsi="Courier New" w:hint="default"/>
      </w:rPr>
    </w:lvl>
    <w:lvl w:ilvl="5" w:tplc="060C417C">
      <w:start w:val="1"/>
      <w:numFmt w:val="bullet"/>
      <w:lvlText w:val=""/>
      <w:lvlJc w:val="left"/>
      <w:pPr>
        <w:ind w:left="4320" w:hanging="360"/>
      </w:pPr>
      <w:rPr>
        <w:rFonts w:ascii="Wingdings" w:hAnsi="Wingdings" w:hint="default"/>
      </w:rPr>
    </w:lvl>
    <w:lvl w:ilvl="6" w:tplc="BF70DB06">
      <w:start w:val="1"/>
      <w:numFmt w:val="bullet"/>
      <w:lvlText w:val=""/>
      <w:lvlJc w:val="left"/>
      <w:pPr>
        <w:ind w:left="5040" w:hanging="360"/>
      </w:pPr>
      <w:rPr>
        <w:rFonts w:ascii="Symbol" w:hAnsi="Symbol" w:hint="default"/>
      </w:rPr>
    </w:lvl>
    <w:lvl w:ilvl="7" w:tplc="18F836E2">
      <w:start w:val="1"/>
      <w:numFmt w:val="bullet"/>
      <w:lvlText w:val="o"/>
      <w:lvlJc w:val="left"/>
      <w:pPr>
        <w:ind w:left="5760" w:hanging="360"/>
      </w:pPr>
      <w:rPr>
        <w:rFonts w:ascii="Courier New" w:hAnsi="Courier New" w:hint="default"/>
      </w:rPr>
    </w:lvl>
    <w:lvl w:ilvl="8" w:tplc="F15AB188">
      <w:start w:val="1"/>
      <w:numFmt w:val="bullet"/>
      <w:lvlText w:val=""/>
      <w:lvlJc w:val="left"/>
      <w:pPr>
        <w:ind w:left="6480" w:hanging="360"/>
      </w:pPr>
      <w:rPr>
        <w:rFonts w:ascii="Wingdings" w:hAnsi="Wingdings" w:hint="default"/>
      </w:rPr>
    </w:lvl>
  </w:abstractNum>
  <w:abstractNum w:abstractNumId="6" w15:restartNumberingAfterBreak="0">
    <w:nsid w:val="4EBE0CD9"/>
    <w:multiLevelType w:val="hybridMultilevel"/>
    <w:tmpl w:val="465E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5A311E"/>
    <w:multiLevelType w:val="multilevel"/>
    <w:tmpl w:val="F77C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49895"/>
    <w:multiLevelType w:val="hybridMultilevel"/>
    <w:tmpl w:val="259E6DEA"/>
    <w:lvl w:ilvl="0" w:tplc="056688A2">
      <w:start w:val="1"/>
      <w:numFmt w:val="bullet"/>
      <w:lvlText w:val=""/>
      <w:lvlJc w:val="left"/>
      <w:pPr>
        <w:ind w:left="720" w:hanging="360"/>
      </w:pPr>
      <w:rPr>
        <w:rFonts w:ascii="Symbol" w:hAnsi="Symbol" w:hint="default"/>
      </w:rPr>
    </w:lvl>
    <w:lvl w:ilvl="1" w:tplc="2B48AD7E">
      <w:start w:val="1"/>
      <w:numFmt w:val="bullet"/>
      <w:lvlText w:val="o"/>
      <w:lvlJc w:val="left"/>
      <w:pPr>
        <w:ind w:left="1440" w:hanging="360"/>
      </w:pPr>
      <w:rPr>
        <w:rFonts w:ascii="Courier New" w:hAnsi="Courier New" w:hint="default"/>
      </w:rPr>
    </w:lvl>
    <w:lvl w:ilvl="2" w:tplc="61D822BE">
      <w:start w:val="1"/>
      <w:numFmt w:val="bullet"/>
      <w:lvlText w:val=""/>
      <w:lvlJc w:val="left"/>
      <w:pPr>
        <w:ind w:left="2160" w:hanging="360"/>
      </w:pPr>
      <w:rPr>
        <w:rFonts w:ascii="Wingdings" w:hAnsi="Wingdings" w:hint="default"/>
      </w:rPr>
    </w:lvl>
    <w:lvl w:ilvl="3" w:tplc="1DCEC89C">
      <w:start w:val="1"/>
      <w:numFmt w:val="bullet"/>
      <w:lvlText w:val=""/>
      <w:lvlJc w:val="left"/>
      <w:pPr>
        <w:ind w:left="2880" w:hanging="360"/>
      </w:pPr>
      <w:rPr>
        <w:rFonts w:ascii="Symbol" w:hAnsi="Symbol" w:hint="default"/>
      </w:rPr>
    </w:lvl>
    <w:lvl w:ilvl="4" w:tplc="90BA9638">
      <w:start w:val="1"/>
      <w:numFmt w:val="bullet"/>
      <w:lvlText w:val="o"/>
      <w:lvlJc w:val="left"/>
      <w:pPr>
        <w:ind w:left="3600" w:hanging="360"/>
      </w:pPr>
      <w:rPr>
        <w:rFonts w:ascii="Courier New" w:hAnsi="Courier New" w:hint="default"/>
      </w:rPr>
    </w:lvl>
    <w:lvl w:ilvl="5" w:tplc="4E84A57E">
      <w:start w:val="1"/>
      <w:numFmt w:val="bullet"/>
      <w:lvlText w:val=""/>
      <w:lvlJc w:val="left"/>
      <w:pPr>
        <w:ind w:left="4320" w:hanging="360"/>
      </w:pPr>
      <w:rPr>
        <w:rFonts w:ascii="Wingdings" w:hAnsi="Wingdings" w:hint="default"/>
      </w:rPr>
    </w:lvl>
    <w:lvl w:ilvl="6" w:tplc="45A68508">
      <w:start w:val="1"/>
      <w:numFmt w:val="bullet"/>
      <w:lvlText w:val=""/>
      <w:lvlJc w:val="left"/>
      <w:pPr>
        <w:ind w:left="5040" w:hanging="360"/>
      </w:pPr>
      <w:rPr>
        <w:rFonts w:ascii="Symbol" w:hAnsi="Symbol" w:hint="default"/>
      </w:rPr>
    </w:lvl>
    <w:lvl w:ilvl="7" w:tplc="22A8DE2E">
      <w:start w:val="1"/>
      <w:numFmt w:val="bullet"/>
      <w:lvlText w:val="o"/>
      <w:lvlJc w:val="left"/>
      <w:pPr>
        <w:ind w:left="5760" w:hanging="360"/>
      </w:pPr>
      <w:rPr>
        <w:rFonts w:ascii="Courier New" w:hAnsi="Courier New" w:hint="default"/>
      </w:rPr>
    </w:lvl>
    <w:lvl w:ilvl="8" w:tplc="238E68F6">
      <w:start w:val="1"/>
      <w:numFmt w:val="bullet"/>
      <w:lvlText w:val=""/>
      <w:lvlJc w:val="left"/>
      <w:pPr>
        <w:ind w:left="6480" w:hanging="360"/>
      </w:pPr>
      <w:rPr>
        <w:rFonts w:ascii="Wingdings" w:hAnsi="Wingdings" w:hint="default"/>
      </w:rPr>
    </w:lvl>
  </w:abstractNum>
  <w:abstractNum w:abstractNumId="9" w15:restartNumberingAfterBreak="0">
    <w:nsid w:val="6B9A36F8"/>
    <w:multiLevelType w:val="hybridMultilevel"/>
    <w:tmpl w:val="1F2AC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41327636">
    <w:abstractNumId w:val="3"/>
  </w:num>
  <w:num w:numId="2" w16cid:durableId="818888315">
    <w:abstractNumId w:val="5"/>
  </w:num>
  <w:num w:numId="3" w16cid:durableId="897740918">
    <w:abstractNumId w:val="8"/>
  </w:num>
  <w:num w:numId="4" w16cid:durableId="453014768">
    <w:abstractNumId w:val="1"/>
  </w:num>
  <w:num w:numId="5" w16cid:durableId="1130547">
    <w:abstractNumId w:val="7"/>
  </w:num>
  <w:num w:numId="6" w16cid:durableId="636255759">
    <w:abstractNumId w:val="9"/>
  </w:num>
  <w:num w:numId="7" w16cid:durableId="146560586">
    <w:abstractNumId w:val="4"/>
  </w:num>
  <w:num w:numId="8" w16cid:durableId="187647619">
    <w:abstractNumId w:val="6"/>
  </w:num>
  <w:num w:numId="9" w16cid:durableId="1080828209">
    <w:abstractNumId w:val="2"/>
  </w:num>
  <w:num w:numId="10" w16cid:durableId="26943836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E8"/>
    <w:rsid w:val="00002533"/>
    <w:rsid w:val="00003E99"/>
    <w:rsid w:val="00010EA3"/>
    <w:rsid w:val="00016643"/>
    <w:rsid w:val="00017037"/>
    <w:rsid w:val="00017D00"/>
    <w:rsid w:val="000229C9"/>
    <w:rsid w:val="00034563"/>
    <w:rsid w:val="0003492A"/>
    <w:rsid w:val="00035A71"/>
    <w:rsid w:val="00035A82"/>
    <w:rsid w:val="00040356"/>
    <w:rsid w:val="00040B8A"/>
    <w:rsid w:val="00043766"/>
    <w:rsid w:val="00046BB1"/>
    <w:rsid w:val="00051AF1"/>
    <w:rsid w:val="00052BDD"/>
    <w:rsid w:val="00063B10"/>
    <w:rsid w:val="00065775"/>
    <w:rsid w:val="00065F52"/>
    <w:rsid w:val="00066774"/>
    <w:rsid w:val="000701E3"/>
    <w:rsid w:val="00072B00"/>
    <w:rsid w:val="00073F5F"/>
    <w:rsid w:val="0007508C"/>
    <w:rsid w:val="00082E50"/>
    <w:rsid w:val="000859ED"/>
    <w:rsid w:val="000876D9"/>
    <w:rsid w:val="0009024C"/>
    <w:rsid w:val="000902A9"/>
    <w:rsid w:val="00093995"/>
    <w:rsid w:val="000A57ED"/>
    <w:rsid w:val="000B3985"/>
    <w:rsid w:val="000B3CFC"/>
    <w:rsid w:val="000B746A"/>
    <w:rsid w:val="000C08B7"/>
    <w:rsid w:val="000C2844"/>
    <w:rsid w:val="000C5FCC"/>
    <w:rsid w:val="000D1505"/>
    <w:rsid w:val="000D18D8"/>
    <w:rsid w:val="000D2C4B"/>
    <w:rsid w:val="000D739D"/>
    <w:rsid w:val="000E0C6E"/>
    <w:rsid w:val="000E14B1"/>
    <w:rsid w:val="000E278D"/>
    <w:rsid w:val="000E483A"/>
    <w:rsid w:val="000E527C"/>
    <w:rsid w:val="000E66FC"/>
    <w:rsid w:val="000F1E6B"/>
    <w:rsid w:val="000F5444"/>
    <w:rsid w:val="000F694F"/>
    <w:rsid w:val="0010198E"/>
    <w:rsid w:val="0010593A"/>
    <w:rsid w:val="00106A1B"/>
    <w:rsid w:val="001245C6"/>
    <w:rsid w:val="00133328"/>
    <w:rsid w:val="00145AA4"/>
    <w:rsid w:val="00147AC9"/>
    <w:rsid w:val="00151C5D"/>
    <w:rsid w:val="00151DDE"/>
    <w:rsid w:val="00154AFA"/>
    <w:rsid w:val="00154EF8"/>
    <w:rsid w:val="001607E5"/>
    <w:rsid w:val="00163E4E"/>
    <w:rsid w:val="00173636"/>
    <w:rsid w:val="001751C9"/>
    <w:rsid w:val="00175AC2"/>
    <w:rsid w:val="00176AD8"/>
    <w:rsid w:val="001803C9"/>
    <w:rsid w:val="0019674D"/>
    <w:rsid w:val="001A2DB5"/>
    <w:rsid w:val="001A2E71"/>
    <w:rsid w:val="001A3717"/>
    <w:rsid w:val="001A771A"/>
    <w:rsid w:val="001B09A6"/>
    <w:rsid w:val="001B2EAA"/>
    <w:rsid w:val="001B3573"/>
    <w:rsid w:val="001C133E"/>
    <w:rsid w:val="001C2F7F"/>
    <w:rsid w:val="001C53D7"/>
    <w:rsid w:val="001D7A02"/>
    <w:rsid w:val="001E194C"/>
    <w:rsid w:val="001E267D"/>
    <w:rsid w:val="001E4BA5"/>
    <w:rsid w:val="001F3A55"/>
    <w:rsid w:val="001F7397"/>
    <w:rsid w:val="00203119"/>
    <w:rsid w:val="0020395B"/>
    <w:rsid w:val="00205968"/>
    <w:rsid w:val="00207C2A"/>
    <w:rsid w:val="002118DD"/>
    <w:rsid w:val="002136D2"/>
    <w:rsid w:val="0021455D"/>
    <w:rsid w:val="002160BB"/>
    <w:rsid w:val="00222E91"/>
    <w:rsid w:val="00226F80"/>
    <w:rsid w:val="0023115B"/>
    <w:rsid w:val="00233CF3"/>
    <w:rsid w:val="00245A13"/>
    <w:rsid w:val="00255F7B"/>
    <w:rsid w:val="00257078"/>
    <w:rsid w:val="00260364"/>
    <w:rsid w:val="002613D5"/>
    <w:rsid w:val="00264C1A"/>
    <w:rsid w:val="00265F22"/>
    <w:rsid w:val="00266956"/>
    <w:rsid w:val="00270F40"/>
    <w:rsid w:val="002720C5"/>
    <w:rsid w:val="00272535"/>
    <w:rsid w:val="00272D06"/>
    <w:rsid w:val="0027682E"/>
    <w:rsid w:val="00280A80"/>
    <w:rsid w:val="0028323B"/>
    <w:rsid w:val="00283DE9"/>
    <w:rsid w:val="002859B9"/>
    <w:rsid w:val="002924BC"/>
    <w:rsid w:val="00294A13"/>
    <w:rsid w:val="0029564F"/>
    <w:rsid w:val="002A04F7"/>
    <w:rsid w:val="002A4E95"/>
    <w:rsid w:val="002B0408"/>
    <w:rsid w:val="002B3011"/>
    <w:rsid w:val="002B6636"/>
    <w:rsid w:val="002C5872"/>
    <w:rsid w:val="002C6084"/>
    <w:rsid w:val="002C6D34"/>
    <w:rsid w:val="002E1182"/>
    <w:rsid w:val="002E1AC0"/>
    <w:rsid w:val="002E315B"/>
    <w:rsid w:val="002F158C"/>
    <w:rsid w:val="002F2D92"/>
    <w:rsid w:val="002F42A8"/>
    <w:rsid w:val="002F7D6B"/>
    <w:rsid w:val="00314621"/>
    <w:rsid w:val="003175E0"/>
    <w:rsid w:val="00320771"/>
    <w:rsid w:val="00321764"/>
    <w:rsid w:val="00322BC6"/>
    <w:rsid w:val="00335F01"/>
    <w:rsid w:val="003366B1"/>
    <w:rsid w:val="00340B62"/>
    <w:rsid w:val="003445EA"/>
    <w:rsid w:val="0034503E"/>
    <w:rsid w:val="00351933"/>
    <w:rsid w:val="003540C8"/>
    <w:rsid w:val="00356490"/>
    <w:rsid w:val="0036059D"/>
    <w:rsid w:val="00361632"/>
    <w:rsid w:val="00363322"/>
    <w:rsid w:val="00365093"/>
    <w:rsid w:val="00370DEE"/>
    <w:rsid w:val="003712F3"/>
    <w:rsid w:val="0037204E"/>
    <w:rsid w:val="00372106"/>
    <w:rsid w:val="00372898"/>
    <w:rsid w:val="00373A2C"/>
    <w:rsid w:val="003815EF"/>
    <w:rsid w:val="00386CA6"/>
    <w:rsid w:val="003921E2"/>
    <w:rsid w:val="0039360D"/>
    <w:rsid w:val="00397FCA"/>
    <w:rsid w:val="003A1273"/>
    <w:rsid w:val="003A221D"/>
    <w:rsid w:val="003A234A"/>
    <w:rsid w:val="003A4278"/>
    <w:rsid w:val="003A5343"/>
    <w:rsid w:val="003A559A"/>
    <w:rsid w:val="003B12D4"/>
    <w:rsid w:val="003C0573"/>
    <w:rsid w:val="003C3F7C"/>
    <w:rsid w:val="003C7FF0"/>
    <w:rsid w:val="003E2081"/>
    <w:rsid w:val="003E76D6"/>
    <w:rsid w:val="003E77E3"/>
    <w:rsid w:val="003F0A39"/>
    <w:rsid w:val="003F0E9D"/>
    <w:rsid w:val="003F2396"/>
    <w:rsid w:val="003F306E"/>
    <w:rsid w:val="003F3240"/>
    <w:rsid w:val="003F698E"/>
    <w:rsid w:val="003F6CF2"/>
    <w:rsid w:val="00400AD3"/>
    <w:rsid w:val="0040330E"/>
    <w:rsid w:val="00405F0D"/>
    <w:rsid w:val="00407551"/>
    <w:rsid w:val="00410DEF"/>
    <w:rsid w:val="004129D6"/>
    <w:rsid w:val="0041364A"/>
    <w:rsid w:val="00432279"/>
    <w:rsid w:val="00432B6F"/>
    <w:rsid w:val="00434DCF"/>
    <w:rsid w:val="00437DF0"/>
    <w:rsid w:val="004406A7"/>
    <w:rsid w:val="00441779"/>
    <w:rsid w:val="0044417F"/>
    <w:rsid w:val="00445AAF"/>
    <w:rsid w:val="00451292"/>
    <w:rsid w:val="0045155F"/>
    <w:rsid w:val="00470F19"/>
    <w:rsid w:val="00472BD9"/>
    <w:rsid w:val="004740B1"/>
    <w:rsid w:val="00476330"/>
    <w:rsid w:val="00480B09"/>
    <w:rsid w:val="00480E0D"/>
    <w:rsid w:val="0048291D"/>
    <w:rsid w:val="00483C58"/>
    <w:rsid w:val="0049010A"/>
    <w:rsid w:val="00492F0C"/>
    <w:rsid w:val="004963D7"/>
    <w:rsid w:val="004A2AFD"/>
    <w:rsid w:val="004B0336"/>
    <w:rsid w:val="004C04B7"/>
    <w:rsid w:val="004C1483"/>
    <w:rsid w:val="004D06E7"/>
    <w:rsid w:val="004D1B70"/>
    <w:rsid w:val="004D36DC"/>
    <w:rsid w:val="004D42BA"/>
    <w:rsid w:val="004D4429"/>
    <w:rsid w:val="004D6931"/>
    <w:rsid w:val="004D7A30"/>
    <w:rsid w:val="004E21F0"/>
    <w:rsid w:val="004F1485"/>
    <w:rsid w:val="004F460E"/>
    <w:rsid w:val="00501322"/>
    <w:rsid w:val="0050358D"/>
    <w:rsid w:val="0051048E"/>
    <w:rsid w:val="0051465B"/>
    <w:rsid w:val="00515BC2"/>
    <w:rsid w:val="00517948"/>
    <w:rsid w:val="0052479F"/>
    <w:rsid w:val="00525383"/>
    <w:rsid w:val="00526386"/>
    <w:rsid w:val="00527A0F"/>
    <w:rsid w:val="00531880"/>
    <w:rsid w:val="00532391"/>
    <w:rsid w:val="00535B55"/>
    <w:rsid w:val="005411ED"/>
    <w:rsid w:val="00542A77"/>
    <w:rsid w:val="00543FB0"/>
    <w:rsid w:val="005468B8"/>
    <w:rsid w:val="00546CA6"/>
    <w:rsid w:val="00547483"/>
    <w:rsid w:val="005474EF"/>
    <w:rsid w:val="005511F8"/>
    <w:rsid w:val="00553A6F"/>
    <w:rsid w:val="00555611"/>
    <w:rsid w:val="00556A5D"/>
    <w:rsid w:val="00556B1C"/>
    <w:rsid w:val="005621ED"/>
    <w:rsid w:val="00564438"/>
    <w:rsid w:val="00567940"/>
    <w:rsid w:val="00570C8C"/>
    <w:rsid w:val="00574CE6"/>
    <w:rsid w:val="00576C24"/>
    <w:rsid w:val="00576E92"/>
    <w:rsid w:val="0058055F"/>
    <w:rsid w:val="005831DC"/>
    <w:rsid w:val="0058462C"/>
    <w:rsid w:val="00586893"/>
    <w:rsid w:val="00591FBD"/>
    <w:rsid w:val="00594924"/>
    <w:rsid w:val="005A250F"/>
    <w:rsid w:val="005B16DD"/>
    <w:rsid w:val="005B47BD"/>
    <w:rsid w:val="005B5B97"/>
    <w:rsid w:val="005B6B52"/>
    <w:rsid w:val="005C149B"/>
    <w:rsid w:val="005C2302"/>
    <w:rsid w:val="005C3AE4"/>
    <w:rsid w:val="005C416C"/>
    <w:rsid w:val="005D3D2E"/>
    <w:rsid w:val="005D7F10"/>
    <w:rsid w:val="005E1FFB"/>
    <w:rsid w:val="005E3353"/>
    <w:rsid w:val="005E50EB"/>
    <w:rsid w:val="005F0E2D"/>
    <w:rsid w:val="005F31CA"/>
    <w:rsid w:val="005F32B9"/>
    <w:rsid w:val="005F365E"/>
    <w:rsid w:val="005F373F"/>
    <w:rsid w:val="005F614F"/>
    <w:rsid w:val="00601EE7"/>
    <w:rsid w:val="0060375E"/>
    <w:rsid w:val="006071CB"/>
    <w:rsid w:val="006139C1"/>
    <w:rsid w:val="00616517"/>
    <w:rsid w:val="00616E79"/>
    <w:rsid w:val="006255CB"/>
    <w:rsid w:val="00634939"/>
    <w:rsid w:val="00634FD2"/>
    <w:rsid w:val="00635AFA"/>
    <w:rsid w:val="00636DB2"/>
    <w:rsid w:val="0063748A"/>
    <w:rsid w:val="006377D6"/>
    <w:rsid w:val="00637E22"/>
    <w:rsid w:val="006415A2"/>
    <w:rsid w:val="0064558B"/>
    <w:rsid w:val="0064642D"/>
    <w:rsid w:val="00646987"/>
    <w:rsid w:val="00652F8B"/>
    <w:rsid w:val="00655FB0"/>
    <w:rsid w:val="00656EB4"/>
    <w:rsid w:val="006662C1"/>
    <w:rsid w:val="00675C16"/>
    <w:rsid w:val="006764E6"/>
    <w:rsid w:val="00681B33"/>
    <w:rsid w:val="00685035"/>
    <w:rsid w:val="0068674F"/>
    <w:rsid w:val="006875CC"/>
    <w:rsid w:val="006908C3"/>
    <w:rsid w:val="00692A55"/>
    <w:rsid w:val="00694C06"/>
    <w:rsid w:val="00697D66"/>
    <w:rsid w:val="006A451B"/>
    <w:rsid w:val="006B28AC"/>
    <w:rsid w:val="006B4843"/>
    <w:rsid w:val="006C1656"/>
    <w:rsid w:val="006C2DC0"/>
    <w:rsid w:val="006C352D"/>
    <w:rsid w:val="006C6027"/>
    <w:rsid w:val="006D1D32"/>
    <w:rsid w:val="006D3183"/>
    <w:rsid w:val="006D4CB4"/>
    <w:rsid w:val="006D6624"/>
    <w:rsid w:val="006E0085"/>
    <w:rsid w:val="006E37D9"/>
    <w:rsid w:val="006E60FE"/>
    <w:rsid w:val="006E630E"/>
    <w:rsid w:val="006E68F1"/>
    <w:rsid w:val="006E7ABB"/>
    <w:rsid w:val="006F1357"/>
    <w:rsid w:val="006F21AA"/>
    <w:rsid w:val="006F2A71"/>
    <w:rsid w:val="006F2E80"/>
    <w:rsid w:val="006F53F9"/>
    <w:rsid w:val="006F6689"/>
    <w:rsid w:val="00700B11"/>
    <w:rsid w:val="00701356"/>
    <w:rsid w:val="0070451F"/>
    <w:rsid w:val="00704BC8"/>
    <w:rsid w:val="00704CA4"/>
    <w:rsid w:val="00710D5C"/>
    <w:rsid w:val="00715E45"/>
    <w:rsid w:val="0072272B"/>
    <w:rsid w:val="00723BCF"/>
    <w:rsid w:val="00725588"/>
    <w:rsid w:val="00725C67"/>
    <w:rsid w:val="0073055A"/>
    <w:rsid w:val="00730991"/>
    <w:rsid w:val="007318EA"/>
    <w:rsid w:val="007331C0"/>
    <w:rsid w:val="007333D6"/>
    <w:rsid w:val="007335C7"/>
    <w:rsid w:val="0074074C"/>
    <w:rsid w:val="00742229"/>
    <w:rsid w:val="007425E8"/>
    <w:rsid w:val="00746D4F"/>
    <w:rsid w:val="0075261B"/>
    <w:rsid w:val="00753B70"/>
    <w:rsid w:val="0075440A"/>
    <w:rsid w:val="00760597"/>
    <w:rsid w:val="00760ED9"/>
    <w:rsid w:val="00771D9F"/>
    <w:rsid w:val="0077620B"/>
    <w:rsid w:val="00780D60"/>
    <w:rsid w:val="00785EC7"/>
    <w:rsid w:val="00786026"/>
    <w:rsid w:val="00787DF3"/>
    <w:rsid w:val="00793D78"/>
    <w:rsid w:val="007A0C39"/>
    <w:rsid w:val="007A1246"/>
    <w:rsid w:val="007A7021"/>
    <w:rsid w:val="007B26A8"/>
    <w:rsid w:val="007B596D"/>
    <w:rsid w:val="007B5E47"/>
    <w:rsid w:val="007B6192"/>
    <w:rsid w:val="007C138E"/>
    <w:rsid w:val="007C2CBD"/>
    <w:rsid w:val="007C5BB5"/>
    <w:rsid w:val="007C74DC"/>
    <w:rsid w:val="007C7F6B"/>
    <w:rsid w:val="007D1B07"/>
    <w:rsid w:val="007E38B9"/>
    <w:rsid w:val="007E5F59"/>
    <w:rsid w:val="007E7D29"/>
    <w:rsid w:val="007F1648"/>
    <w:rsid w:val="00802EBB"/>
    <w:rsid w:val="00803CE7"/>
    <w:rsid w:val="00804F4E"/>
    <w:rsid w:val="008054D6"/>
    <w:rsid w:val="0080685B"/>
    <w:rsid w:val="00810565"/>
    <w:rsid w:val="0081346C"/>
    <w:rsid w:val="0081399E"/>
    <w:rsid w:val="00814068"/>
    <w:rsid w:val="0081567A"/>
    <w:rsid w:val="00815FC1"/>
    <w:rsid w:val="00822031"/>
    <w:rsid w:val="00826DDB"/>
    <w:rsid w:val="00840228"/>
    <w:rsid w:val="008403D4"/>
    <w:rsid w:val="00841429"/>
    <w:rsid w:val="00847DF2"/>
    <w:rsid w:val="0085760A"/>
    <w:rsid w:val="00857BA5"/>
    <w:rsid w:val="00857D53"/>
    <w:rsid w:val="0086078D"/>
    <w:rsid w:val="00861D91"/>
    <w:rsid w:val="00861FE8"/>
    <w:rsid w:val="008623F8"/>
    <w:rsid w:val="00864454"/>
    <w:rsid w:val="00864AB6"/>
    <w:rsid w:val="00865A10"/>
    <w:rsid w:val="008667C6"/>
    <w:rsid w:val="00871767"/>
    <w:rsid w:val="0087257D"/>
    <w:rsid w:val="0087483E"/>
    <w:rsid w:val="008768EA"/>
    <w:rsid w:val="008817FB"/>
    <w:rsid w:val="008823B6"/>
    <w:rsid w:val="00882440"/>
    <w:rsid w:val="00893033"/>
    <w:rsid w:val="008954FB"/>
    <w:rsid w:val="0089638C"/>
    <w:rsid w:val="008A1ED3"/>
    <w:rsid w:val="008A5472"/>
    <w:rsid w:val="008A74EB"/>
    <w:rsid w:val="008B5187"/>
    <w:rsid w:val="008B652E"/>
    <w:rsid w:val="008D3548"/>
    <w:rsid w:val="008D4C32"/>
    <w:rsid w:val="008D7FA1"/>
    <w:rsid w:val="008E2A54"/>
    <w:rsid w:val="008E3036"/>
    <w:rsid w:val="008E39F7"/>
    <w:rsid w:val="008E5C6B"/>
    <w:rsid w:val="008F189E"/>
    <w:rsid w:val="008F48EC"/>
    <w:rsid w:val="00902D41"/>
    <w:rsid w:val="00910BF8"/>
    <w:rsid w:val="00911614"/>
    <w:rsid w:val="0092011C"/>
    <w:rsid w:val="0092590A"/>
    <w:rsid w:val="009265EC"/>
    <w:rsid w:val="009310E6"/>
    <w:rsid w:val="0093483E"/>
    <w:rsid w:val="00940CEA"/>
    <w:rsid w:val="00942DBA"/>
    <w:rsid w:val="00946717"/>
    <w:rsid w:val="00946B25"/>
    <w:rsid w:val="00947995"/>
    <w:rsid w:val="00951B13"/>
    <w:rsid w:val="00951DE3"/>
    <w:rsid w:val="00954134"/>
    <w:rsid w:val="00954803"/>
    <w:rsid w:val="0096015B"/>
    <w:rsid w:val="009730A0"/>
    <w:rsid w:val="009740E6"/>
    <w:rsid w:val="0097475F"/>
    <w:rsid w:val="0098100D"/>
    <w:rsid w:val="00983097"/>
    <w:rsid w:val="00987324"/>
    <w:rsid w:val="00990833"/>
    <w:rsid w:val="009911FB"/>
    <w:rsid w:val="009919BD"/>
    <w:rsid w:val="00992934"/>
    <w:rsid w:val="00992E12"/>
    <w:rsid w:val="009A00CF"/>
    <w:rsid w:val="009A7719"/>
    <w:rsid w:val="009B1F7E"/>
    <w:rsid w:val="009B2642"/>
    <w:rsid w:val="009B6913"/>
    <w:rsid w:val="009C0025"/>
    <w:rsid w:val="009C2E45"/>
    <w:rsid w:val="009C42CF"/>
    <w:rsid w:val="009C67C8"/>
    <w:rsid w:val="009D00BF"/>
    <w:rsid w:val="009D04ED"/>
    <w:rsid w:val="009D22D9"/>
    <w:rsid w:val="009D4F8C"/>
    <w:rsid w:val="009D69BC"/>
    <w:rsid w:val="009D6AC7"/>
    <w:rsid w:val="009E1562"/>
    <w:rsid w:val="009E3988"/>
    <w:rsid w:val="00A0184C"/>
    <w:rsid w:val="00A042C8"/>
    <w:rsid w:val="00A06EF0"/>
    <w:rsid w:val="00A102F1"/>
    <w:rsid w:val="00A23305"/>
    <w:rsid w:val="00A24B8F"/>
    <w:rsid w:val="00A250B4"/>
    <w:rsid w:val="00A26D36"/>
    <w:rsid w:val="00A33209"/>
    <w:rsid w:val="00A3552A"/>
    <w:rsid w:val="00A3598D"/>
    <w:rsid w:val="00A35C93"/>
    <w:rsid w:val="00A37B76"/>
    <w:rsid w:val="00A41AAD"/>
    <w:rsid w:val="00A4266C"/>
    <w:rsid w:val="00A433F9"/>
    <w:rsid w:val="00A44269"/>
    <w:rsid w:val="00A45E6E"/>
    <w:rsid w:val="00A54F79"/>
    <w:rsid w:val="00A56CAF"/>
    <w:rsid w:val="00A57D47"/>
    <w:rsid w:val="00A62E0C"/>
    <w:rsid w:val="00A650D4"/>
    <w:rsid w:val="00A6678E"/>
    <w:rsid w:val="00A66C30"/>
    <w:rsid w:val="00A70F0D"/>
    <w:rsid w:val="00A75C3C"/>
    <w:rsid w:val="00A81A96"/>
    <w:rsid w:val="00A8243A"/>
    <w:rsid w:val="00A82C2C"/>
    <w:rsid w:val="00A90ACC"/>
    <w:rsid w:val="00A90C1D"/>
    <w:rsid w:val="00A91005"/>
    <w:rsid w:val="00A92993"/>
    <w:rsid w:val="00A930CF"/>
    <w:rsid w:val="00A94020"/>
    <w:rsid w:val="00A945EE"/>
    <w:rsid w:val="00AA2458"/>
    <w:rsid w:val="00AA5A86"/>
    <w:rsid w:val="00AA5C03"/>
    <w:rsid w:val="00AA6EF3"/>
    <w:rsid w:val="00AA7D3C"/>
    <w:rsid w:val="00AB014C"/>
    <w:rsid w:val="00AB24A8"/>
    <w:rsid w:val="00AB25E3"/>
    <w:rsid w:val="00AB5113"/>
    <w:rsid w:val="00AB6903"/>
    <w:rsid w:val="00AB7873"/>
    <w:rsid w:val="00AC0835"/>
    <w:rsid w:val="00AC548F"/>
    <w:rsid w:val="00AC759E"/>
    <w:rsid w:val="00AC76BE"/>
    <w:rsid w:val="00AC7919"/>
    <w:rsid w:val="00AC7C49"/>
    <w:rsid w:val="00AD16E4"/>
    <w:rsid w:val="00AD5BDF"/>
    <w:rsid w:val="00AD6C0A"/>
    <w:rsid w:val="00AE1EA4"/>
    <w:rsid w:val="00AE2E1C"/>
    <w:rsid w:val="00AE3505"/>
    <w:rsid w:val="00AE670A"/>
    <w:rsid w:val="00AE68F0"/>
    <w:rsid w:val="00AF4F7D"/>
    <w:rsid w:val="00AF51A2"/>
    <w:rsid w:val="00AF5257"/>
    <w:rsid w:val="00AF76DD"/>
    <w:rsid w:val="00B0245E"/>
    <w:rsid w:val="00B05EE2"/>
    <w:rsid w:val="00B07B54"/>
    <w:rsid w:val="00B129EC"/>
    <w:rsid w:val="00B12D25"/>
    <w:rsid w:val="00B16836"/>
    <w:rsid w:val="00B17528"/>
    <w:rsid w:val="00B17B62"/>
    <w:rsid w:val="00B273A2"/>
    <w:rsid w:val="00B27D9F"/>
    <w:rsid w:val="00B30CB1"/>
    <w:rsid w:val="00B33EFF"/>
    <w:rsid w:val="00B35A48"/>
    <w:rsid w:val="00B35EF9"/>
    <w:rsid w:val="00B370BD"/>
    <w:rsid w:val="00B3756B"/>
    <w:rsid w:val="00B3782B"/>
    <w:rsid w:val="00B420E3"/>
    <w:rsid w:val="00B439AA"/>
    <w:rsid w:val="00B50A26"/>
    <w:rsid w:val="00B50B76"/>
    <w:rsid w:val="00B60188"/>
    <w:rsid w:val="00B604B5"/>
    <w:rsid w:val="00B6087E"/>
    <w:rsid w:val="00B6386A"/>
    <w:rsid w:val="00B740DF"/>
    <w:rsid w:val="00B7588F"/>
    <w:rsid w:val="00B75D1F"/>
    <w:rsid w:val="00B81625"/>
    <w:rsid w:val="00B917E2"/>
    <w:rsid w:val="00B9354C"/>
    <w:rsid w:val="00B97920"/>
    <w:rsid w:val="00B97EB3"/>
    <w:rsid w:val="00BA517A"/>
    <w:rsid w:val="00BB3B20"/>
    <w:rsid w:val="00BC0D7C"/>
    <w:rsid w:val="00BC20A9"/>
    <w:rsid w:val="00BD1F05"/>
    <w:rsid w:val="00BD2754"/>
    <w:rsid w:val="00BD555C"/>
    <w:rsid w:val="00BE4589"/>
    <w:rsid w:val="00BF1474"/>
    <w:rsid w:val="00BF151F"/>
    <w:rsid w:val="00BF3694"/>
    <w:rsid w:val="00BF4BBE"/>
    <w:rsid w:val="00BF5E05"/>
    <w:rsid w:val="00BF624C"/>
    <w:rsid w:val="00C0139E"/>
    <w:rsid w:val="00C10C5B"/>
    <w:rsid w:val="00C12532"/>
    <w:rsid w:val="00C125A1"/>
    <w:rsid w:val="00C12E53"/>
    <w:rsid w:val="00C1399B"/>
    <w:rsid w:val="00C15B97"/>
    <w:rsid w:val="00C16328"/>
    <w:rsid w:val="00C20122"/>
    <w:rsid w:val="00C26833"/>
    <w:rsid w:val="00C2690F"/>
    <w:rsid w:val="00C306EE"/>
    <w:rsid w:val="00C30E9F"/>
    <w:rsid w:val="00C33398"/>
    <w:rsid w:val="00C33905"/>
    <w:rsid w:val="00C3583F"/>
    <w:rsid w:val="00C363A1"/>
    <w:rsid w:val="00C40953"/>
    <w:rsid w:val="00C42217"/>
    <w:rsid w:val="00C42732"/>
    <w:rsid w:val="00C4286E"/>
    <w:rsid w:val="00C567A2"/>
    <w:rsid w:val="00C6257B"/>
    <w:rsid w:val="00C633A5"/>
    <w:rsid w:val="00C66C96"/>
    <w:rsid w:val="00C75F5E"/>
    <w:rsid w:val="00C82551"/>
    <w:rsid w:val="00C8356D"/>
    <w:rsid w:val="00C93F27"/>
    <w:rsid w:val="00C97D5E"/>
    <w:rsid w:val="00C97E95"/>
    <w:rsid w:val="00CA1BA5"/>
    <w:rsid w:val="00CC3685"/>
    <w:rsid w:val="00CC396C"/>
    <w:rsid w:val="00CC511A"/>
    <w:rsid w:val="00CC6DE7"/>
    <w:rsid w:val="00CC70F8"/>
    <w:rsid w:val="00CD214D"/>
    <w:rsid w:val="00CD3E25"/>
    <w:rsid w:val="00CD6580"/>
    <w:rsid w:val="00CE3AAA"/>
    <w:rsid w:val="00CE7160"/>
    <w:rsid w:val="00CE79AE"/>
    <w:rsid w:val="00CF0CC5"/>
    <w:rsid w:val="00CF0F69"/>
    <w:rsid w:val="00CF3784"/>
    <w:rsid w:val="00D02EF8"/>
    <w:rsid w:val="00D0512F"/>
    <w:rsid w:val="00D078EC"/>
    <w:rsid w:val="00D11ADB"/>
    <w:rsid w:val="00D20099"/>
    <w:rsid w:val="00D207CD"/>
    <w:rsid w:val="00D23929"/>
    <w:rsid w:val="00D2504B"/>
    <w:rsid w:val="00D32D81"/>
    <w:rsid w:val="00D36920"/>
    <w:rsid w:val="00D4023B"/>
    <w:rsid w:val="00D43DD5"/>
    <w:rsid w:val="00D46414"/>
    <w:rsid w:val="00D470D2"/>
    <w:rsid w:val="00D55045"/>
    <w:rsid w:val="00D55CBC"/>
    <w:rsid w:val="00D55FCD"/>
    <w:rsid w:val="00D577A9"/>
    <w:rsid w:val="00D57F73"/>
    <w:rsid w:val="00D60CB3"/>
    <w:rsid w:val="00D60DA7"/>
    <w:rsid w:val="00D61454"/>
    <w:rsid w:val="00D710D1"/>
    <w:rsid w:val="00D80C66"/>
    <w:rsid w:val="00D87113"/>
    <w:rsid w:val="00D923F5"/>
    <w:rsid w:val="00D95108"/>
    <w:rsid w:val="00D96247"/>
    <w:rsid w:val="00D96B82"/>
    <w:rsid w:val="00DA1B35"/>
    <w:rsid w:val="00DA56AB"/>
    <w:rsid w:val="00DA5A24"/>
    <w:rsid w:val="00DB17B5"/>
    <w:rsid w:val="00DB6286"/>
    <w:rsid w:val="00DC006F"/>
    <w:rsid w:val="00DC6E9C"/>
    <w:rsid w:val="00DC7189"/>
    <w:rsid w:val="00DD2E9E"/>
    <w:rsid w:val="00DD5271"/>
    <w:rsid w:val="00DE006F"/>
    <w:rsid w:val="00DE31E4"/>
    <w:rsid w:val="00DE5C48"/>
    <w:rsid w:val="00DE60DE"/>
    <w:rsid w:val="00DF2839"/>
    <w:rsid w:val="00DF4A14"/>
    <w:rsid w:val="00DF5939"/>
    <w:rsid w:val="00E0003C"/>
    <w:rsid w:val="00E00129"/>
    <w:rsid w:val="00E026B3"/>
    <w:rsid w:val="00E121C8"/>
    <w:rsid w:val="00E1407D"/>
    <w:rsid w:val="00E214CB"/>
    <w:rsid w:val="00E24ECD"/>
    <w:rsid w:val="00E30FCF"/>
    <w:rsid w:val="00E3433C"/>
    <w:rsid w:val="00E348AB"/>
    <w:rsid w:val="00E34FD7"/>
    <w:rsid w:val="00E40A64"/>
    <w:rsid w:val="00E44033"/>
    <w:rsid w:val="00E45085"/>
    <w:rsid w:val="00E45681"/>
    <w:rsid w:val="00E456A4"/>
    <w:rsid w:val="00E45953"/>
    <w:rsid w:val="00E5089C"/>
    <w:rsid w:val="00E53FF0"/>
    <w:rsid w:val="00E5521D"/>
    <w:rsid w:val="00E60454"/>
    <w:rsid w:val="00E6352A"/>
    <w:rsid w:val="00E739C6"/>
    <w:rsid w:val="00E74F8F"/>
    <w:rsid w:val="00E7545F"/>
    <w:rsid w:val="00E75779"/>
    <w:rsid w:val="00E81E5A"/>
    <w:rsid w:val="00E82AD4"/>
    <w:rsid w:val="00E83678"/>
    <w:rsid w:val="00E87E92"/>
    <w:rsid w:val="00E918DE"/>
    <w:rsid w:val="00E938A0"/>
    <w:rsid w:val="00E94060"/>
    <w:rsid w:val="00E9434C"/>
    <w:rsid w:val="00EA054A"/>
    <w:rsid w:val="00EA16B2"/>
    <w:rsid w:val="00EA3D33"/>
    <w:rsid w:val="00EA4AD5"/>
    <w:rsid w:val="00EA7AE3"/>
    <w:rsid w:val="00EB3774"/>
    <w:rsid w:val="00EB3BF7"/>
    <w:rsid w:val="00EB47E2"/>
    <w:rsid w:val="00EB5387"/>
    <w:rsid w:val="00EB5D86"/>
    <w:rsid w:val="00EB742C"/>
    <w:rsid w:val="00EB7805"/>
    <w:rsid w:val="00EC7ED6"/>
    <w:rsid w:val="00ED0B3A"/>
    <w:rsid w:val="00ED58F6"/>
    <w:rsid w:val="00ED66BE"/>
    <w:rsid w:val="00EE016B"/>
    <w:rsid w:val="00EE21AC"/>
    <w:rsid w:val="00EE298A"/>
    <w:rsid w:val="00EE332B"/>
    <w:rsid w:val="00EE569F"/>
    <w:rsid w:val="00EF0966"/>
    <w:rsid w:val="00EF1DCC"/>
    <w:rsid w:val="00EF2B53"/>
    <w:rsid w:val="00EF54D4"/>
    <w:rsid w:val="00EF7116"/>
    <w:rsid w:val="00F05337"/>
    <w:rsid w:val="00F06181"/>
    <w:rsid w:val="00F12F37"/>
    <w:rsid w:val="00F13A4E"/>
    <w:rsid w:val="00F15BE4"/>
    <w:rsid w:val="00F16D69"/>
    <w:rsid w:val="00F24280"/>
    <w:rsid w:val="00F26F6D"/>
    <w:rsid w:val="00F27364"/>
    <w:rsid w:val="00F33238"/>
    <w:rsid w:val="00F3409D"/>
    <w:rsid w:val="00F36372"/>
    <w:rsid w:val="00F369A9"/>
    <w:rsid w:val="00F40F19"/>
    <w:rsid w:val="00F4353C"/>
    <w:rsid w:val="00F44663"/>
    <w:rsid w:val="00F4614D"/>
    <w:rsid w:val="00F56949"/>
    <w:rsid w:val="00F574BB"/>
    <w:rsid w:val="00F6072D"/>
    <w:rsid w:val="00F61A8F"/>
    <w:rsid w:val="00F65297"/>
    <w:rsid w:val="00F655A7"/>
    <w:rsid w:val="00F7207B"/>
    <w:rsid w:val="00F748CA"/>
    <w:rsid w:val="00F7571E"/>
    <w:rsid w:val="00F80742"/>
    <w:rsid w:val="00F80F64"/>
    <w:rsid w:val="00F83438"/>
    <w:rsid w:val="00F83715"/>
    <w:rsid w:val="00F859A0"/>
    <w:rsid w:val="00F87E4C"/>
    <w:rsid w:val="00F93E36"/>
    <w:rsid w:val="00F94606"/>
    <w:rsid w:val="00FA3483"/>
    <w:rsid w:val="00FA41EA"/>
    <w:rsid w:val="00FA69DE"/>
    <w:rsid w:val="00FB08D1"/>
    <w:rsid w:val="00FB363B"/>
    <w:rsid w:val="00FC2D46"/>
    <w:rsid w:val="00FC35BF"/>
    <w:rsid w:val="00FC3F50"/>
    <w:rsid w:val="00FC5386"/>
    <w:rsid w:val="00FD12F4"/>
    <w:rsid w:val="00FD54A3"/>
    <w:rsid w:val="00FD7067"/>
    <w:rsid w:val="00FD739A"/>
    <w:rsid w:val="00FE12D0"/>
    <w:rsid w:val="00FE1B09"/>
    <w:rsid w:val="00FE7667"/>
    <w:rsid w:val="01FA6FEC"/>
    <w:rsid w:val="02D75A14"/>
    <w:rsid w:val="052BE469"/>
    <w:rsid w:val="06A2586C"/>
    <w:rsid w:val="10E803D8"/>
    <w:rsid w:val="15630E36"/>
    <w:rsid w:val="1C5CAA54"/>
    <w:rsid w:val="1C774759"/>
    <w:rsid w:val="1D558D1A"/>
    <w:rsid w:val="1DC8C9FB"/>
    <w:rsid w:val="1E52BC78"/>
    <w:rsid w:val="1E84C976"/>
    <w:rsid w:val="2021B234"/>
    <w:rsid w:val="2080AF15"/>
    <w:rsid w:val="30E6140C"/>
    <w:rsid w:val="33035486"/>
    <w:rsid w:val="34638CE8"/>
    <w:rsid w:val="397B3C11"/>
    <w:rsid w:val="3A8E2C87"/>
    <w:rsid w:val="3AFC2A1C"/>
    <w:rsid w:val="3C89883C"/>
    <w:rsid w:val="3E0452FB"/>
    <w:rsid w:val="3E04B2E7"/>
    <w:rsid w:val="3F60A7A2"/>
    <w:rsid w:val="44E76EB8"/>
    <w:rsid w:val="4635867A"/>
    <w:rsid w:val="48D6A15D"/>
    <w:rsid w:val="48DE5409"/>
    <w:rsid w:val="4E9BE98E"/>
    <w:rsid w:val="4EC566ED"/>
    <w:rsid w:val="51315265"/>
    <w:rsid w:val="53C1998D"/>
    <w:rsid w:val="5440D566"/>
    <w:rsid w:val="54D8F6C5"/>
    <w:rsid w:val="55C5CAD9"/>
    <w:rsid w:val="5AA2F038"/>
    <w:rsid w:val="5C8AA054"/>
    <w:rsid w:val="5D45869D"/>
    <w:rsid w:val="5DB10DFD"/>
    <w:rsid w:val="5DD9E1CB"/>
    <w:rsid w:val="5DECFF66"/>
    <w:rsid w:val="5DF6C2C0"/>
    <w:rsid w:val="5EC9E0C5"/>
    <w:rsid w:val="5ED8E57D"/>
    <w:rsid w:val="5F6C40F1"/>
    <w:rsid w:val="616B206B"/>
    <w:rsid w:val="61E49758"/>
    <w:rsid w:val="625B1859"/>
    <w:rsid w:val="62A62DD2"/>
    <w:rsid w:val="630EC24D"/>
    <w:rsid w:val="65DE716F"/>
    <w:rsid w:val="6626DF53"/>
    <w:rsid w:val="68EB4B82"/>
    <w:rsid w:val="6BEE9EE3"/>
    <w:rsid w:val="6C9448EF"/>
    <w:rsid w:val="6C953624"/>
    <w:rsid w:val="6CB4B99C"/>
    <w:rsid w:val="6D45E76D"/>
    <w:rsid w:val="6EB8AAB3"/>
    <w:rsid w:val="6F81F5A4"/>
    <w:rsid w:val="72636B0F"/>
    <w:rsid w:val="72BA1D9A"/>
    <w:rsid w:val="73E51D0A"/>
    <w:rsid w:val="755DA2D6"/>
    <w:rsid w:val="77D09F04"/>
    <w:rsid w:val="7BF55F4F"/>
    <w:rsid w:val="7C2F1AC3"/>
    <w:rsid w:val="7C3A356D"/>
    <w:rsid w:val="7D5A1A82"/>
    <w:rsid w:val="7D661A7F"/>
    <w:rsid w:val="7E494360"/>
    <w:rsid w:val="7EFB01F9"/>
    <w:rsid w:val="7FF29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3DC5"/>
  <w15:chartTrackingRefBased/>
  <w15:docId w15:val="{3EFD632E-0929-4572-AC21-D32156A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037"/>
    <w:pPr>
      <w:spacing w:before="120" w:after="120" w:line="240" w:lineRule="auto"/>
    </w:pPr>
    <w:rPr>
      <w:rFonts w:ascii="Montserrat" w:hAnsi="Montserrat"/>
    </w:rPr>
  </w:style>
  <w:style w:type="paragraph" w:styleId="Heading1">
    <w:name w:val="heading 1"/>
    <w:basedOn w:val="Normal"/>
    <w:next w:val="Normal"/>
    <w:link w:val="Heading1Char"/>
    <w:uiPriority w:val="9"/>
    <w:qFormat/>
    <w:rsid w:val="00151C5D"/>
    <w:pPr>
      <w:keepNext/>
      <w:keepLines/>
      <w:spacing w:before="240" w:after="240"/>
      <w:outlineLvl w:val="0"/>
    </w:pPr>
    <w:rPr>
      <w:rFonts w:ascii="Montserrat SemiBold" w:eastAsiaTheme="majorEastAsia" w:hAnsi="Montserrat SemiBold" w:cstheme="majorBidi"/>
      <w:color w:val="1B1B5B"/>
      <w:sz w:val="32"/>
      <w:szCs w:val="32"/>
    </w:rPr>
  </w:style>
  <w:style w:type="paragraph" w:styleId="Heading2">
    <w:name w:val="heading 2"/>
    <w:basedOn w:val="Heading1"/>
    <w:next w:val="Normal"/>
    <w:link w:val="Heading2Char"/>
    <w:uiPriority w:val="9"/>
    <w:unhideWhenUsed/>
    <w:qFormat/>
    <w:rsid w:val="00151C5D"/>
    <w:pPr>
      <w:spacing w:before="120" w:after="120"/>
      <w:outlineLvl w:val="1"/>
    </w:pPr>
    <w:rPr>
      <w:rFonts w:ascii="Montserrat" w:hAnsi="Montserrat"/>
      <w:b/>
      <w:sz w:val="22"/>
      <w:szCs w:val="22"/>
    </w:rPr>
  </w:style>
  <w:style w:type="paragraph" w:styleId="Heading3">
    <w:name w:val="heading 3"/>
    <w:basedOn w:val="Normal"/>
    <w:next w:val="Normal"/>
    <w:link w:val="Heading3Char"/>
    <w:uiPriority w:val="9"/>
    <w:semiHidden/>
    <w:unhideWhenUsed/>
    <w:qFormat/>
    <w:rsid w:val="00151C5D"/>
    <w:pPr>
      <w:keepNext/>
      <w:keepLines/>
      <w:outlineLvl w:val="2"/>
    </w:pPr>
    <w:rPr>
      <w:rFonts w:eastAsiaTheme="majorEastAsia"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1C5D"/>
    <w:rPr>
      <w:rFonts w:ascii="Montserrat" w:eastAsiaTheme="majorEastAsia" w:hAnsi="Montserrat" w:cstheme="majorBidi"/>
      <w:b/>
      <w:sz w:val="20"/>
      <w:szCs w:val="24"/>
    </w:rPr>
  </w:style>
  <w:style w:type="paragraph" w:customStyle="1" w:styleId="Tabletext">
    <w:name w:val="Table text"/>
    <w:basedOn w:val="Normal"/>
    <w:qFormat/>
    <w:rsid w:val="008D4C32"/>
    <w:pPr>
      <w:spacing w:before="60" w:after="60"/>
    </w:pPr>
    <w:rPr>
      <w:sz w:val="20"/>
    </w:rPr>
  </w:style>
  <w:style w:type="character" w:customStyle="1" w:styleId="Heading1Char">
    <w:name w:val="Heading 1 Char"/>
    <w:basedOn w:val="DefaultParagraphFont"/>
    <w:link w:val="Heading1"/>
    <w:uiPriority w:val="9"/>
    <w:rsid w:val="00151C5D"/>
    <w:rPr>
      <w:rFonts w:ascii="Montserrat SemiBold" w:eastAsiaTheme="majorEastAsia" w:hAnsi="Montserrat SemiBold" w:cstheme="majorBidi"/>
      <w:color w:val="1B1B5B"/>
      <w:sz w:val="32"/>
      <w:szCs w:val="32"/>
    </w:rPr>
  </w:style>
  <w:style w:type="paragraph" w:styleId="ListParagraph">
    <w:name w:val="List Paragraph"/>
    <w:basedOn w:val="Normal"/>
    <w:uiPriority w:val="34"/>
    <w:qFormat/>
    <w:rsid w:val="00EB47E2"/>
    <w:pPr>
      <w:ind w:left="720"/>
      <w:contextualSpacing/>
    </w:pPr>
  </w:style>
  <w:style w:type="character" w:styleId="Hyperlink">
    <w:name w:val="Hyperlink"/>
    <w:basedOn w:val="DefaultParagraphFont"/>
    <w:uiPriority w:val="99"/>
    <w:unhideWhenUsed/>
    <w:rsid w:val="00321764"/>
    <w:rPr>
      <w:color w:val="1B1B5B"/>
      <w:u w:val="single"/>
    </w:rPr>
  </w:style>
  <w:style w:type="character" w:styleId="UnresolvedMention">
    <w:name w:val="Unresolved Mention"/>
    <w:basedOn w:val="DefaultParagraphFont"/>
    <w:uiPriority w:val="99"/>
    <w:semiHidden/>
    <w:unhideWhenUsed/>
    <w:rsid w:val="00987324"/>
    <w:rPr>
      <w:color w:val="605E5C"/>
      <w:shd w:val="clear" w:color="auto" w:fill="E1DFDD"/>
    </w:rPr>
  </w:style>
  <w:style w:type="table" w:styleId="TableGrid">
    <w:name w:val="Table Grid"/>
    <w:basedOn w:val="TableNormal"/>
    <w:uiPriority w:val="39"/>
    <w:rsid w:val="00E9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1C5D"/>
    <w:rPr>
      <w:rFonts w:ascii="Montserrat" w:eastAsiaTheme="majorEastAsia" w:hAnsi="Montserrat" w:cstheme="majorBidi"/>
      <w:b/>
      <w:color w:val="1B1B5B"/>
    </w:rPr>
  </w:style>
  <w:style w:type="paragraph" w:styleId="Header">
    <w:name w:val="header"/>
    <w:basedOn w:val="Normal"/>
    <w:link w:val="HeaderChar"/>
    <w:uiPriority w:val="99"/>
    <w:unhideWhenUsed/>
    <w:rsid w:val="00C1399B"/>
    <w:pPr>
      <w:tabs>
        <w:tab w:val="center" w:pos="4513"/>
        <w:tab w:val="right" w:pos="9026"/>
      </w:tabs>
      <w:spacing w:before="0" w:after="0"/>
    </w:pPr>
    <w:rPr>
      <w:sz w:val="20"/>
    </w:rPr>
  </w:style>
  <w:style w:type="character" w:customStyle="1" w:styleId="HeaderChar">
    <w:name w:val="Header Char"/>
    <w:basedOn w:val="DefaultParagraphFont"/>
    <w:link w:val="Header"/>
    <w:uiPriority w:val="99"/>
    <w:rsid w:val="00C1399B"/>
    <w:rPr>
      <w:rFonts w:ascii="Montserrat" w:hAnsi="Montserrat"/>
      <w:sz w:val="20"/>
    </w:rPr>
  </w:style>
  <w:style w:type="paragraph" w:styleId="Footer">
    <w:name w:val="footer"/>
    <w:basedOn w:val="Normal"/>
    <w:link w:val="FooterChar"/>
    <w:uiPriority w:val="99"/>
    <w:unhideWhenUsed/>
    <w:rsid w:val="00372106"/>
    <w:pPr>
      <w:tabs>
        <w:tab w:val="center" w:pos="4513"/>
        <w:tab w:val="right" w:pos="9026"/>
      </w:tabs>
      <w:spacing w:before="0" w:after="0"/>
    </w:pPr>
  </w:style>
  <w:style w:type="character" w:customStyle="1" w:styleId="FooterChar">
    <w:name w:val="Footer Char"/>
    <w:basedOn w:val="DefaultParagraphFont"/>
    <w:link w:val="Footer"/>
    <w:uiPriority w:val="99"/>
    <w:rsid w:val="00372106"/>
    <w:rPr>
      <w:rFonts w:ascii="Montserrat" w:hAnsi="Montserrat"/>
    </w:rPr>
  </w:style>
  <w:style w:type="paragraph" w:styleId="BalloonText">
    <w:name w:val="Balloon Text"/>
    <w:basedOn w:val="Normal"/>
    <w:link w:val="BalloonTextChar"/>
    <w:uiPriority w:val="99"/>
    <w:semiHidden/>
    <w:unhideWhenUsed/>
    <w:rsid w:val="00704BC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704BC8"/>
    <w:rPr>
      <w:rFonts w:ascii="Segoe UI" w:hAnsi="Segoe UI" w:cs="Segoe UI"/>
      <w:sz w:val="18"/>
      <w:szCs w:val="18"/>
    </w:rPr>
  </w:style>
  <w:style w:type="table" w:customStyle="1" w:styleId="VOCCfilenotetable">
    <w:name w:val="VOCC file note table"/>
    <w:basedOn w:val="TableNormal"/>
    <w:uiPriority w:val="99"/>
    <w:rsid w:val="00EB3BF7"/>
    <w:pPr>
      <w:spacing w:after="0" w:line="240" w:lineRule="auto"/>
    </w:pPr>
    <w:rPr>
      <w:rFonts w:ascii="Montserrat" w:hAnsi="Montserrat"/>
    </w:rPr>
    <w:tblPr>
      <w:tblStyleRowBandSize w:val="1"/>
      <w:tblBorders>
        <w:top w:val="single" w:sz="4" w:space="0" w:color="auto"/>
        <w:bottom w:val="single" w:sz="4" w:space="0" w:color="auto"/>
      </w:tblBorders>
      <w:tblCellMar>
        <w:left w:w="0" w:type="dxa"/>
      </w:tblCellMar>
    </w:tblPr>
    <w:tblStylePr w:type="firstRow">
      <w:rPr>
        <w:b/>
      </w:rPr>
      <w:tblPr/>
      <w:trPr>
        <w:tblHeader/>
      </w:trPr>
      <w:tcPr>
        <w:tcBorders>
          <w:bottom w:val="single" w:sz="4" w:space="0" w:color="auto"/>
        </w:tcBorders>
        <w:noWrap/>
      </w:tcPr>
    </w:tblStylePr>
    <w:tblStylePr w:type="lastRow">
      <w:rPr>
        <w:b/>
      </w:rPr>
      <w:tblPr/>
      <w:tcPr>
        <w:tcBorders>
          <w:top w:val="single" w:sz="4" w:space="0" w:color="auto"/>
          <w:bottom w:val="single" w:sz="4" w:space="0" w:color="auto"/>
        </w:tcBorders>
      </w:tcPr>
    </w:tblStylePr>
    <w:tblStylePr w:type="firstCol">
      <w:rPr>
        <w:b/>
      </w:rPr>
    </w:tblStylePr>
    <w:tblStylePr w:type="band1Horz">
      <w:tblPr/>
      <w:tcPr>
        <w:tcBorders>
          <w:top w:val="single" w:sz="4" w:space="0" w:color="auto"/>
          <w:bottom w:val="single" w:sz="4" w:space="0" w:color="auto"/>
        </w:tcBorders>
      </w:tcPr>
    </w:tblStylePr>
    <w:tblStylePr w:type="band2Horz">
      <w:tblPr/>
      <w:tcPr>
        <w:tcBorders>
          <w:top w:val="single" w:sz="4" w:space="0" w:color="auto"/>
          <w:bottom w:val="single" w:sz="4" w:space="0" w:color="auto"/>
        </w:tcBorders>
      </w:tcPr>
    </w:tblStylePr>
  </w:style>
  <w:style w:type="character" w:styleId="Strong">
    <w:name w:val="Strong"/>
    <w:uiPriority w:val="22"/>
    <w:rsid w:val="00681B33"/>
    <w:rPr>
      <w:b/>
      <w:bCs/>
    </w:rPr>
  </w:style>
  <w:style w:type="table" w:customStyle="1" w:styleId="VOCCdetailstable">
    <w:name w:val="VOCC details table"/>
    <w:basedOn w:val="TableNormal"/>
    <w:uiPriority w:val="99"/>
    <w:rsid w:val="00AA7D3C"/>
    <w:pPr>
      <w:spacing w:after="0" w:line="240" w:lineRule="auto"/>
    </w:pPr>
    <w:rPr>
      <w:rFonts w:ascii="Montserrat Medium" w:hAnsi="Montserrat Medium"/>
    </w:rPr>
    <w:tblPr>
      <w:tblStyleRowBandSize w:val="1"/>
      <w:tblStyleColBandSize w:val="1"/>
      <w:tblBorders>
        <w:top w:val="single" w:sz="4" w:space="0" w:color="auto"/>
        <w:bottom w:val="single" w:sz="4" w:space="0" w:color="auto"/>
      </w:tblBorders>
      <w:tblCellMar>
        <w:left w:w="0" w:type="dxa"/>
      </w:tblCellMar>
    </w:tblPr>
    <w:tblStylePr w:type="firstRow">
      <w:rPr>
        <w:b/>
      </w:rPr>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tblStylePr w:type="firstCol">
      <w:rPr>
        <w:b/>
      </w:rPr>
    </w:tblStylePr>
    <w:tblStylePr w:type="lastCol">
      <w:tblPr/>
      <w:tcPr>
        <w:noWrap/>
      </w:tcPr>
    </w:tblStylePr>
    <w:tblStylePr w:type="band1Horz">
      <w:tblPr/>
      <w:tcPr>
        <w:tcBorders>
          <w:top w:val="single" w:sz="4" w:space="0" w:color="auto"/>
          <w:bottom w:val="single" w:sz="4" w:space="0" w:color="auto"/>
        </w:tcBorders>
      </w:tcPr>
    </w:tblStylePr>
  </w:style>
  <w:style w:type="numbering" w:customStyle="1" w:styleId="DJRtabeldigit">
    <w:name w:val="DJR tabel digit"/>
    <w:uiPriority w:val="99"/>
    <w:rsid w:val="003E2081"/>
    <w:pPr>
      <w:numPr>
        <w:numId w:val="4"/>
      </w:numPr>
    </w:pPr>
  </w:style>
  <w:style w:type="paragraph" w:customStyle="1" w:styleId="Header-Filenote">
    <w:name w:val="Header - File note"/>
    <w:basedOn w:val="Header"/>
    <w:qFormat/>
    <w:rsid w:val="00E456A4"/>
    <w:pPr>
      <w:spacing w:before="80"/>
    </w:pPr>
    <w:rPr>
      <w:b/>
      <w:sz w:val="24"/>
    </w:rPr>
  </w:style>
  <w:style w:type="paragraph" w:styleId="FootnoteText">
    <w:name w:val="footnote text"/>
    <w:basedOn w:val="Normal"/>
    <w:link w:val="FootnoteTextChar"/>
    <w:uiPriority w:val="99"/>
    <w:semiHidden/>
    <w:unhideWhenUsed/>
    <w:rsid w:val="001A2DB5"/>
    <w:pPr>
      <w:spacing w:before="0" w:after="0"/>
    </w:pPr>
    <w:rPr>
      <w:sz w:val="20"/>
      <w:szCs w:val="20"/>
    </w:rPr>
  </w:style>
  <w:style w:type="character" w:customStyle="1" w:styleId="FootnoteTextChar">
    <w:name w:val="Footnote Text Char"/>
    <w:basedOn w:val="DefaultParagraphFont"/>
    <w:link w:val="FootnoteText"/>
    <w:uiPriority w:val="99"/>
    <w:semiHidden/>
    <w:rsid w:val="001A2DB5"/>
    <w:rPr>
      <w:rFonts w:ascii="Montserrat" w:hAnsi="Montserrat"/>
      <w:sz w:val="20"/>
      <w:szCs w:val="20"/>
    </w:rPr>
  </w:style>
  <w:style w:type="character" w:styleId="FootnoteReference">
    <w:name w:val="footnote reference"/>
    <w:basedOn w:val="DefaultParagraphFont"/>
    <w:uiPriority w:val="99"/>
    <w:semiHidden/>
    <w:unhideWhenUsed/>
    <w:rsid w:val="001A2DB5"/>
    <w:rPr>
      <w:vertAlign w:val="superscript"/>
    </w:rPr>
  </w:style>
  <w:style w:type="character" w:styleId="CommentReference">
    <w:name w:val="annotation reference"/>
    <w:basedOn w:val="DefaultParagraphFont"/>
    <w:uiPriority w:val="99"/>
    <w:semiHidden/>
    <w:unhideWhenUsed/>
    <w:rsid w:val="001A2DB5"/>
    <w:rPr>
      <w:sz w:val="16"/>
      <w:szCs w:val="16"/>
    </w:rPr>
  </w:style>
  <w:style w:type="paragraph" w:styleId="CommentText">
    <w:name w:val="annotation text"/>
    <w:basedOn w:val="Normal"/>
    <w:link w:val="CommentTextChar"/>
    <w:uiPriority w:val="99"/>
    <w:unhideWhenUsed/>
    <w:rsid w:val="001A2DB5"/>
    <w:rPr>
      <w:sz w:val="20"/>
      <w:szCs w:val="20"/>
    </w:rPr>
  </w:style>
  <w:style w:type="character" w:customStyle="1" w:styleId="CommentTextChar">
    <w:name w:val="Comment Text Char"/>
    <w:basedOn w:val="DefaultParagraphFont"/>
    <w:link w:val="CommentText"/>
    <w:uiPriority w:val="99"/>
    <w:rsid w:val="001A2DB5"/>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1A2DB5"/>
    <w:rPr>
      <w:b/>
      <w:bCs/>
    </w:rPr>
  </w:style>
  <w:style w:type="character" w:customStyle="1" w:styleId="CommentSubjectChar">
    <w:name w:val="Comment Subject Char"/>
    <w:basedOn w:val="CommentTextChar"/>
    <w:link w:val="CommentSubject"/>
    <w:uiPriority w:val="99"/>
    <w:semiHidden/>
    <w:rsid w:val="001A2DB5"/>
    <w:rPr>
      <w:rFonts w:ascii="Montserrat" w:hAnsi="Montserrat"/>
      <w:b/>
      <w:bCs/>
      <w:sz w:val="20"/>
      <w:szCs w:val="20"/>
    </w:rPr>
  </w:style>
  <w:style w:type="paragraph" w:customStyle="1" w:styleId="Normal-Filenotedetailfield">
    <w:name w:val="Normal - File note detail field"/>
    <w:basedOn w:val="Normal"/>
    <w:qFormat/>
    <w:rsid w:val="00017037"/>
    <w:pPr>
      <w:spacing w:before="60" w:after="0"/>
    </w:pPr>
    <w:rPr>
      <w:color w:val="808080" w:themeColor="background1" w:themeShade="80"/>
      <w:sz w:val="16"/>
      <w:szCs w:val="16"/>
    </w:rPr>
  </w:style>
  <w:style w:type="paragraph" w:customStyle="1" w:styleId="Normal-Filenotedetails">
    <w:name w:val="Normal - File note details"/>
    <w:basedOn w:val="Normal"/>
    <w:qFormat/>
    <w:rsid w:val="00017037"/>
    <w:pPr>
      <w:spacing w:before="80" w:after="80"/>
    </w:pPr>
  </w:style>
  <w:style w:type="paragraph" w:customStyle="1" w:styleId="Title-Filenotesubject">
    <w:name w:val="Title - File note subject"/>
    <w:basedOn w:val="Normal"/>
    <w:qFormat/>
    <w:rsid w:val="00017037"/>
    <w:rPr>
      <w:b/>
      <w:noProof/>
      <w:sz w:val="24"/>
    </w:rPr>
  </w:style>
  <w:style w:type="paragraph" w:styleId="Title">
    <w:name w:val="Title"/>
    <w:basedOn w:val="Title-Filenotesubject"/>
    <w:next w:val="Normal"/>
    <w:link w:val="TitleChar"/>
    <w:uiPriority w:val="10"/>
    <w:qFormat/>
    <w:rsid w:val="00017037"/>
  </w:style>
  <w:style w:type="character" w:customStyle="1" w:styleId="TitleChar">
    <w:name w:val="Title Char"/>
    <w:basedOn w:val="DefaultParagraphFont"/>
    <w:link w:val="Title"/>
    <w:uiPriority w:val="10"/>
    <w:rsid w:val="00017037"/>
    <w:rPr>
      <w:rFonts w:ascii="Montserrat" w:hAnsi="Montserrat"/>
      <w:b/>
      <w:noProof/>
      <w:sz w:val="24"/>
    </w:rPr>
  </w:style>
  <w:style w:type="paragraph" w:customStyle="1" w:styleId="Normal-Numberedparagraph">
    <w:name w:val="Normal - Numbered paragraph"/>
    <w:basedOn w:val="Normal"/>
    <w:qFormat/>
    <w:rsid w:val="00A81A96"/>
    <w:pPr>
      <w:spacing w:before="200" w:after="200" w:line="276" w:lineRule="auto"/>
    </w:pPr>
  </w:style>
  <w:style w:type="table" w:customStyle="1" w:styleId="VOCCbasictable">
    <w:name w:val="VOCC basic table"/>
    <w:basedOn w:val="TableNormal"/>
    <w:uiPriority w:val="99"/>
    <w:rsid w:val="00AA7D3C"/>
    <w:pPr>
      <w:spacing w:after="0" w:line="240" w:lineRule="auto"/>
    </w:pPr>
    <w:rPr>
      <w:rFonts w:ascii="Montserrat" w:hAnsi="Montserrat"/>
    </w:rPr>
    <w:tblPr>
      <w:tblStyleRowBandSize w:val="1"/>
      <w:tblBorders>
        <w:top w:val="single" w:sz="4" w:space="0" w:color="auto"/>
        <w:bottom w:val="single" w:sz="4" w:space="0" w:color="auto"/>
      </w:tblBorders>
      <w:tblCellMar>
        <w:left w:w="0" w:type="dxa"/>
      </w:tblCellMar>
    </w:tblPr>
    <w:tblStylePr w:type="firstRow">
      <w:rPr>
        <w:b/>
      </w:rPr>
      <w:tblPr/>
      <w:trPr>
        <w:tblHeader/>
      </w:trPr>
      <w:tcPr>
        <w:tcBorders>
          <w:bottom w:val="single" w:sz="4" w:space="0" w:color="auto"/>
        </w:tcBorders>
        <w:noWrap/>
      </w:tcPr>
    </w:tblStylePr>
    <w:tblStylePr w:type="lastRow">
      <w:rPr>
        <w:b/>
      </w:rPr>
      <w:tblPr/>
      <w:tcPr>
        <w:tcBorders>
          <w:top w:val="single" w:sz="4" w:space="0" w:color="auto"/>
          <w:bottom w:val="single" w:sz="4" w:space="0" w:color="auto"/>
        </w:tcBorders>
      </w:tcPr>
    </w:tblStylePr>
    <w:tblStylePr w:type="firstCol">
      <w:rPr>
        <w:b/>
      </w:rPr>
    </w:tblStylePr>
    <w:tblStylePr w:type="band1Horz">
      <w:tblPr/>
      <w:tcPr>
        <w:tcBorders>
          <w:top w:val="single" w:sz="4" w:space="0" w:color="auto"/>
          <w:bottom w:val="single" w:sz="4" w:space="0" w:color="auto"/>
        </w:tcBorders>
      </w:tcPr>
    </w:tblStylePr>
    <w:tblStylePr w:type="band2Horz">
      <w:tblPr/>
      <w:tcPr>
        <w:tcBorders>
          <w:top w:val="single" w:sz="4" w:space="0" w:color="auto"/>
          <w:bottom w:val="single" w:sz="4" w:space="0" w:color="auto"/>
        </w:tcBorders>
      </w:tcPr>
    </w:tblStylePr>
  </w:style>
  <w:style w:type="paragraph" w:styleId="NoSpacing">
    <w:name w:val="No Spacing"/>
    <w:link w:val="NoSpacingChar"/>
    <w:uiPriority w:val="1"/>
    <w:qFormat/>
    <w:rsid w:val="00B35A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35A48"/>
    <w:rPr>
      <w:rFonts w:eastAsiaTheme="minorEastAsia"/>
      <w:lang w:val="en-US"/>
    </w:rPr>
  </w:style>
  <w:style w:type="paragraph" w:customStyle="1" w:styleId="Title-Projectplan">
    <w:name w:val="Title - Project plan"/>
    <w:basedOn w:val="Normal"/>
    <w:next w:val="Normal"/>
    <w:qFormat/>
    <w:rsid w:val="00B35A48"/>
    <w:pPr>
      <w:spacing w:after="480"/>
      <w:contextualSpacing/>
    </w:pPr>
    <w:rPr>
      <w:rFonts w:ascii="Montserrat SemiBold" w:eastAsiaTheme="majorEastAsia" w:hAnsi="Montserrat SemiBold" w:cstheme="majorBidi"/>
      <w:spacing w:val="-10"/>
      <w:kern w:val="28"/>
      <w:sz w:val="56"/>
      <w:szCs w:val="56"/>
    </w:rPr>
  </w:style>
  <w:style w:type="paragraph" w:customStyle="1" w:styleId="Heading1numbered">
    <w:name w:val="Heading 1 (numbered)"/>
    <w:basedOn w:val="Heading1"/>
    <w:next w:val="Normal"/>
    <w:qFormat/>
    <w:rsid w:val="001C2F7F"/>
    <w:pPr>
      <w:spacing w:before="640" w:after="640"/>
    </w:pPr>
    <w:rPr>
      <w:rFonts w:eastAsia="Times New Roman"/>
      <w:sz w:val="48"/>
      <w:szCs w:val="48"/>
      <w:lang w:eastAsia="en-AU"/>
    </w:rPr>
  </w:style>
  <w:style w:type="paragraph" w:customStyle="1" w:styleId="Heading2numbered">
    <w:name w:val="Heading 2 (numbered)"/>
    <w:basedOn w:val="Heading2"/>
    <w:next w:val="Normal"/>
    <w:qFormat/>
    <w:rsid w:val="001C2F7F"/>
    <w:pPr>
      <w:keepLines w:val="0"/>
      <w:spacing w:before="200" w:after="200"/>
    </w:pPr>
    <w:rPr>
      <w:rFonts w:eastAsiaTheme="minorHAnsi" w:cstheme="minorBidi"/>
      <w:bCs/>
      <w:sz w:val="28"/>
      <w:szCs w:val="28"/>
      <w:lang w:eastAsia="en-AU"/>
    </w:rPr>
  </w:style>
  <w:style w:type="paragraph" w:customStyle="1" w:styleId="Heading3numbered">
    <w:name w:val="Heading 3 (numbered)"/>
    <w:basedOn w:val="Heading3"/>
    <w:next w:val="Normal"/>
    <w:qFormat/>
    <w:rsid w:val="001C2F7F"/>
    <w:pPr>
      <w:keepLines w:val="0"/>
      <w:spacing w:before="200" w:after="200"/>
    </w:pPr>
    <w:rPr>
      <w:rFonts w:eastAsiaTheme="minorHAnsi" w:cstheme="minorBidi"/>
      <w:sz w:val="22"/>
      <w:szCs w:val="22"/>
      <w:lang w:eastAsia="en-AU"/>
    </w:rPr>
  </w:style>
  <w:style w:type="paragraph" w:styleId="TOC1">
    <w:name w:val="toc 1"/>
    <w:basedOn w:val="Normal"/>
    <w:next w:val="Normal"/>
    <w:autoRedefine/>
    <w:uiPriority w:val="39"/>
    <w:unhideWhenUsed/>
    <w:rsid w:val="003366B1"/>
    <w:pPr>
      <w:tabs>
        <w:tab w:val="right" w:leader="dot" w:pos="10194"/>
      </w:tabs>
      <w:spacing w:after="100"/>
    </w:pPr>
    <w:rPr>
      <w:b/>
      <w:bCs/>
      <w:noProof/>
    </w:rPr>
  </w:style>
  <w:style w:type="paragraph" w:styleId="TOC2">
    <w:name w:val="toc 2"/>
    <w:basedOn w:val="Normal"/>
    <w:next w:val="Normal"/>
    <w:autoRedefine/>
    <w:uiPriority w:val="39"/>
    <w:unhideWhenUsed/>
    <w:rsid w:val="006908C3"/>
    <w:pPr>
      <w:spacing w:after="100"/>
      <w:ind w:left="220"/>
    </w:pPr>
  </w:style>
  <w:style w:type="paragraph" w:customStyle="1" w:styleId="Normal-Briefingnotes">
    <w:name w:val="Normal - Briefing notes"/>
    <w:basedOn w:val="Normal"/>
    <w:next w:val="Normal"/>
    <w:qFormat/>
    <w:rsid w:val="006908C3"/>
    <w:rPr>
      <w:i/>
      <w:iCs/>
      <w:szCs w:val="20"/>
    </w:rPr>
  </w:style>
  <w:style w:type="paragraph" w:customStyle="1" w:styleId="DJCStabletext">
    <w:name w:val="DJCS table text"/>
    <w:uiPriority w:val="3"/>
    <w:qFormat/>
    <w:rsid w:val="00106A1B"/>
    <w:pPr>
      <w:spacing w:before="80" w:after="60" w:line="240" w:lineRule="auto"/>
    </w:pPr>
    <w:rPr>
      <w:rFonts w:ascii="Arial" w:eastAsia="Times New Roman" w:hAnsi="Arial" w:cs="Times New Roman"/>
      <w:szCs w:val="20"/>
    </w:rPr>
  </w:style>
  <w:style w:type="paragraph" w:customStyle="1" w:styleId="DJCStablecolheadwhite">
    <w:name w:val="DJCS table col head white"/>
    <w:basedOn w:val="Normal"/>
    <w:uiPriority w:val="11"/>
    <w:qFormat/>
    <w:rsid w:val="00106A1B"/>
    <w:pPr>
      <w:spacing w:before="80" w:after="60"/>
    </w:pPr>
    <w:rPr>
      <w:rFonts w:ascii="Arial" w:eastAsia="Times New Roman" w:hAnsi="Arial" w:cs="Times New Roman"/>
      <w:b/>
      <w:color w:val="FFFFFF"/>
      <w:szCs w:val="20"/>
    </w:rPr>
  </w:style>
  <w:style w:type="table" w:customStyle="1" w:styleId="DJRReporttablestyleNavy">
    <w:name w:val="DJR Report table style Navy"/>
    <w:basedOn w:val="TableNormal"/>
    <w:uiPriority w:val="99"/>
    <w:rsid w:val="00106A1B"/>
    <w:pPr>
      <w:spacing w:after="0" w:line="240" w:lineRule="auto"/>
    </w:pPr>
    <w:rPr>
      <w:rFonts w:ascii="Arial" w:eastAsia="Times New Roman" w:hAnsi="Arial" w:cs="Times New Roman"/>
      <w:sz w:val="20"/>
      <w:szCs w:val="20"/>
      <w:lang w:eastAsia="en-AU"/>
    </w:rPr>
    <w:tblPr>
      <w:tblInd w:w="680" w:type="dxa"/>
      <w:tblBorders>
        <w:top w:val="single" w:sz="4" w:space="0" w:color="16145F"/>
        <w:left w:val="single" w:sz="4" w:space="0" w:color="16145F"/>
        <w:bottom w:val="single" w:sz="4" w:space="0" w:color="16145F"/>
        <w:right w:val="single" w:sz="4" w:space="0" w:color="16145F"/>
        <w:insideH w:val="single" w:sz="4" w:space="0" w:color="16145F"/>
        <w:insideV w:val="single" w:sz="4" w:space="0" w:color="16145F"/>
      </w:tblBorders>
    </w:tblPr>
    <w:tblStylePr w:type="firstRow">
      <w:tblPr/>
      <w:tcPr>
        <w:tcBorders>
          <w:insideV w:val="single" w:sz="4" w:space="0" w:color="FFFFFF"/>
        </w:tcBorders>
        <w:shd w:val="clear" w:color="auto" w:fill="16145F"/>
      </w:tcPr>
    </w:tblStylePr>
  </w:style>
  <w:style w:type="paragraph" w:customStyle="1" w:styleId="Normal-Table">
    <w:name w:val="Normal - Table"/>
    <w:basedOn w:val="Normal"/>
    <w:qFormat/>
    <w:rsid w:val="00EF1DCC"/>
    <w:pPr>
      <w:tabs>
        <w:tab w:val="left" w:pos="357"/>
      </w:tabs>
      <w:spacing w:before="60" w:after="60"/>
    </w:pPr>
  </w:style>
  <w:style w:type="paragraph" w:customStyle="1" w:styleId="paragraph">
    <w:name w:val="paragraph"/>
    <w:basedOn w:val="Normal"/>
    <w:rsid w:val="00035A7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35A71"/>
  </w:style>
  <w:style w:type="character" w:customStyle="1" w:styleId="eop">
    <w:name w:val="eop"/>
    <w:basedOn w:val="DefaultParagraphFont"/>
    <w:rsid w:val="00035A71"/>
  </w:style>
  <w:style w:type="paragraph" w:styleId="TOCHeading">
    <w:name w:val="TOC Heading"/>
    <w:basedOn w:val="Heading1"/>
    <w:next w:val="Normal"/>
    <w:uiPriority w:val="39"/>
    <w:unhideWhenUsed/>
    <w:qFormat/>
    <w:rsid w:val="00FD7067"/>
    <w:pPr>
      <w:spacing w:after="0" w:line="259" w:lineRule="auto"/>
      <w:outlineLvl w:val="9"/>
    </w:pPr>
    <w:rPr>
      <w:rFonts w:asciiTheme="majorHAnsi" w:hAnsiTheme="majorHAnsi"/>
      <w:color w:val="2F5496" w:themeColor="accent1" w:themeShade="BF"/>
      <w:lang w:val="en-US"/>
    </w:rPr>
  </w:style>
  <w:style w:type="paragraph" w:styleId="TOC3">
    <w:name w:val="toc 3"/>
    <w:basedOn w:val="Normal"/>
    <w:next w:val="Normal"/>
    <w:autoRedefine/>
    <w:uiPriority w:val="39"/>
    <w:unhideWhenUsed/>
    <w:rsid w:val="00FD7067"/>
    <w:pPr>
      <w:spacing w:before="0" w:after="100" w:line="259" w:lineRule="auto"/>
      <w:ind w:left="440"/>
    </w:pPr>
    <w:rPr>
      <w:rFonts w:asciiTheme="minorHAnsi" w:eastAsiaTheme="minorEastAsia" w:hAnsiTheme="minorHAnsi" w:cs="Times New Roman"/>
      <w:lang w:val="en-US"/>
    </w:rPr>
  </w:style>
  <w:style w:type="paragraph" w:styleId="NormalWeb">
    <w:name w:val="Normal (Web)"/>
    <w:basedOn w:val="Normal"/>
    <w:uiPriority w:val="99"/>
    <w:unhideWhenUsed/>
    <w:rsid w:val="00E739C6"/>
    <w:pPr>
      <w:spacing w:before="100" w:beforeAutospacing="1" w:after="100" w:afterAutospacing="1"/>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B6386A"/>
    <w:rPr>
      <w:color w:val="2B579A"/>
      <w:shd w:val="clear" w:color="auto" w:fill="E1DFDD"/>
    </w:rPr>
  </w:style>
  <w:style w:type="paragraph" w:styleId="Revision">
    <w:name w:val="Revision"/>
    <w:hidden/>
    <w:uiPriority w:val="99"/>
    <w:semiHidden/>
    <w:rsid w:val="005B5B97"/>
    <w:pPr>
      <w:spacing w:after="0" w:line="240" w:lineRule="auto"/>
    </w:pPr>
    <w:rPr>
      <w:rFonts w:ascii="Montserrat" w:hAnsi="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9310">
      <w:bodyDiv w:val="1"/>
      <w:marLeft w:val="0"/>
      <w:marRight w:val="0"/>
      <w:marTop w:val="0"/>
      <w:marBottom w:val="0"/>
      <w:divBdr>
        <w:top w:val="none" w:sz="0" w:space="0" w:color="auto"/>
        <w:left w:val="none" w:sz="0" w:space="0" w:color="auto"/>
        <w:bottom w:val="none" w:sz="0" w:space="0" w:color="auto"/>
        <w:right w:val="none" w:sz="0" w:space="0" w:color="auto"/>
      </w:divBdr>
    </w:div>
    <w:div w:id="158664202">
      <w:bodyDiv w:val="1"/>
      <w:marLeft w:val="0"/>
      <w:marRight w:val="0"/>
      <w:marTop w:val="0"/>
      <w:marBottom w:val="0"/>
      <w:divBdr>
        <w:top w:val="none" w:sz="0" w:space="0" w:color="auto"/>
        <w:left w:val="none" w:sz="0" w:space="0" w:color="auto"/>
        <w:bottom w:val="none" w:sz="0" w:space="0" w:color="auto"/>
        <w:right w:val="none" w:sz="0" w:space="0" w:color="auto"/>
      </w:divBdr>
    </w:div>
    <w:div w:id="175314969">
      <w:bodyDiv w:val="1"/>
      <w:marLeft w:val="0"/>
      <w:marRight w:val="0"/>
      <w:marTop w:val="0"/>
      <w:marBottom w:val="0"/>
      <w:divBdr>
        <w:top w:val="none" w:sz="0" w:space="0" w:color="auto"/>
        <w:left w:val="none" w:sz="0" w:space="0" w:color="auto"/>
        <w:bottom w:val="none" w:sz="0" w:space="0" w:color="auto"/>
        <w:right w:val="none" w:sz="0" w:space="0" w:color="auto"/>
      </w:divBdr>
    </w:div>
    <w:div w:id="177234976">
      <w:bodyDiv w:val="1"/>
      <w:marLeft w:val="0"/>
      <w:marRight w:val="0"/>
      <w:marTop w:val="0"/>
      <w:marBottom w:val="0"/>
      <w:divBdr>
        <w:top w:val="none" w:sz="0" w:space="0" w:color="auto"/>
        <w:left w:val="none" w:sz="0" w:space="0" w:color="auto"/>
        <w:bottom w:val="none" w:sz="0" w:space="0" w:color="auto"/>
        <w:right w:val="none" w:sz="0" w:space="0" w:color="auto"/>
      </w:divBdr>
    </w:div>
    <w:div w:id="326907856">
      <w:bodyDiv w:val="1"/>
      <w:marLeft w:val="0"/>
      <w:marRight w:val="0"/>
      <w:marTop w:val="0"/>
      <w:marBottom w:val="0"/>
      <w:divBdr>
        <w:top w:val="none" w:sz="0" w:space="0" w:color="auto"/>
        <w:left w:val="none" w:sz="0" w:space="0" w:color="auto"/>
        <w:bottom w:val="none" w:sz="0" w:space="0" w:color="auto"/>
        <w:right w:val="none" w:sz="0" w:space="0" w:color="auto"/>
      </w:divBdr>
    </w:div>
    <w:div w:id="421027765">
      <w:bodyDiv w:val="1"/>
      <w:marLeft w:val="0"/>
      <w:marRight w:val="0"/>
      <w:marTop w:val="0"/>
      <w:marBottom w:val="0"/>
      <w:divBdr>
        <w:top w:val="none" w:sz="0" w:space="0" w:color="auto"/>
        <w:left w:val="none" w:sz="0" w:space="0" w:color="auto"/>
        <w:bottom w:val="none" w:sz="0" w:space="0" w:color="auto"/>
        <w:right w:val="none" w:sz="0" w:space="0" w:color="auto"/>
      </w:divBdr>
    </w:div>
    <w:div w:id="428620550">
      <w:bodyDiv w:val="1"/>
      <w:marLeft w:val="0"/>
      <w:marRight w:val="0"/>
      <w:marTop w:val="0"/>
      <w:marBottom w:val="0"/>
      <w:divBdr>
        <w:top w:val="none" w:sz="0" w:space="0" w:color="auto"/>
        <w:left w:val="none" w:sz="0" w:space="0" w:color="auto"/>
        <w:bottom w:val="none" w:sz="0" w:space="0" w:color="auto"/>
        <w:right w:val="none" w:sz="0" w:space="0" w:color="auto"/>
      </w:divBdr>
    </w:div>
    <w:div w:id="571618066">
      <w:bodyDiv w:val="1"/>
      <w:marLeft w:val="0"/>
      <w:marRight w:val="0"/>
      <w:marTop w:val="0"/>
      <w:marBottom w:val="0"/>
      <w:divBdr>
        <w:top w:val="none" w:sz="0" w:space="0" w:color="auto"/>
        <w:left w:val="none" w:sz="0" w:space="0" w:color="auto"/>
        <w:bottom w:val="none" w:sz="0" w:space="0" w:color="auto"/>
        <w:right w:val="none" w:sz="0" w:space="0" w:color="auto"/>
      </w:divBdr>
    </w:div>
    <w:div w:id="621155184">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768429761">
      <w:bodyDiv w:val="1"/>
      <w:marLeft w:val="0"/>
      <w:marRight w:val="0"/>
      <w:marTop w:val="0"/>
      <w:marBottom w:val="0"/>
      <w:divBdr>
        <w:top w:val="none" w:sz="0" w:space="0" w:color="auto"/>
        <w:left w:val="none" w:sz="0" w:space="0" w:color="auto"/>
        <w:bottom w:val="none" w:sz="0" w:space="0" w:color="auto"/>
        <w:right w:val="none" w:sz="0" w:space="0" w:color="auto"/>
      </w:divBdr>
      <w:divsChild>
        <w:div w:id="269509183">
          <w:marLeft w:val="0"/>
          <w:marRight w:val="0"/>
          <w:marTop w:val="0"/>
          <w:marBottom w:val="0"/>
          <w:divBdr>
            <w:top w:val="none" w:sz="0" w:space="0" w:color="auto"/>
            <w:left w:val="none" w:sz="0" w:space="0" w:color="auto"/>
            <w:bottom w:val="none" w:sz="0" w:space="0" w:color="auto"/>
            <w:right w:val="none" w:sz="0" w:space="0" w:color="auto"/>
          </w:divBdr>
        </w:div>
        <w:div w:id="332608250">
          <w:marLeft w:val="0"/>
          <w:marRight w:val="0"/>
          <w:marTop w:val="0"/>
          <w:marBottom w:val="0"/>
          <w:divBdr>
            <w:top w:val="none" w:sz="0" w:space="0" w:color="auto"/>
            <w:left w:val="none" w:sz="0" w:space="0" w:color="auto"/>
            <w:bottom w:val="none" w:sz="0" w:space="0" w:color="auto"/>
            <w:right w:val="none" w:sz="0" w:space="0" w:color="auto"/>
          </w:divBdr>
        </w:div>
        <w:div w:id="412705252">
          <w:marLeft w:val="0"/>
          <w:marRight w:val="0"/>
          <w:marTop w:val="0"/>
          <w:marBottom w:val="0"/>
          <w:divBdr>
            <w:top w:val="none" w:sz="0" w:space="0" w:color="auto"/>
            <w:left w:val="none" w:sz="0" w:space="0" w:color="auto"/>
            <w:bottom w:val="none" w:sz="0" w:space="0" w:color="auto"/>
            <w:right w:val="none" w:sz="0" w:space="0" w:color="auto"/>
          </w:divBdr>
        </w:div>
        <w:div w:id="1613589536">
          <w:marLeft w:val="0"/>
          <w:marRight w:val="0"/>
          <w:marTop w:val="0"/>
          <w:marBottom w:val="0"/>
          <w:divBdr>
            <w:top w:val="none" w:sz="0" w:space="0" w:color="auto"/>
            <w:left w:val="none" w:sz="0" w:space="0" w:color="auto"/>
            <w:bottom w:val="none" w:sz="0" w:space="0" w:color="auto"/>
            <w:right w:val="none" w:sz="0" w:space="0" w:color="auto"/>
          </w:divBdr>
        </w:div>
      </w:divsChild>
    </w:div>
    <w:div w:id="857962989">
      <w:bodyDiv w:val="1"/>
      <w:marLeft w:val="0"/>
      <w:marRight w:val="0"/>
      <w:marTop w:val="0"/>
      <w:marBottom w:val="0"/>
      <w:divBdr>
        <w:top w:val="none" w:sz="0" w:space="0" w:color="auto"/>
        <w:left w:val="none" w:sz="0" w:space="0" w:color="auto"/>
        <w:bottom w:val="none" w:sz="0" w:space="0" w:color="auto"/>
        <w:right w:val="none" w:sz="0" w:space="0" w:color="auto"/>
      </w:divBdr>
    </w:div>
    <w:div w:id="1084763142">
      <w:bodyDiv w:val="1"/>
      <w:marLeft w:val="0"/>
      <w:marRight w:val="0"/>
      <w:marTop w:val="0"/>
      <w:marBottom w:val="0"/>
      <w:divBdr>
        <w:top w:val="none" w:sz="0" w:space="0" w:color="auto"/>
        <w:left w:val="none" w:sz="0" w:space="0" w:color="auto"/>
        <w:bottom w:val="none" w:sz="0" w:space="0" w:color="auto"/>
        <w:right w:val="none" w:sz="0" w:space="0" w:color="auto"/>
      </w:divBdr>
    </w:div>
    <w:div w:id="1123307627">
      <w:bodyDiv w:val="1"/>
      <w:marLeft w:val="0"/>
      <w:marRight w:val="0"/>
      <w:marTop w:val="0"/>
      <w:marBottom w:val="0"/>
      <w:divBdr>
        <w:top w:val="none" w:sz="0" w:space="0" w:color="auto"/>
        <w:left w:val="none" w:sz="0" w:space="0" w:color="auto"/>
        <w:bottom w:val="none" w:sz="0" w:space="0" w:color="auto"/>
        <w:right w:val="none" w:sz="0" w:space="0" w:color="auto"/>
      </w:divBdr>
    </w:div>
    <w:div w:id="1199508678">
      <w:bodyDiv w:val="1"/>
      <w:marLeft w:val="0"/>
      <w:marRight w:val="0"/>
      <w:marTop w:val="0"/>
      <w:marBottom w:val="0"/>
      <w:divBdr>
        <w:top w:val="none" w:sz="0" w:space="0" w:color="auto"/>
        <w:left w:val="none" w:sz="0" w:space="0" w:color="auto"/>
        <w:bottom w:val="none" w:sz="0" w:space="0" w:color="auto"/>
        <w:right w:val="none" w:sz="0" w:space="0" w:color="auto"/>
      </w:divBdr>
    </w:div>
    <w:div w:id="1364135206">
      <w:bodyDiv w:val="1"/>
      <w:marLeft w:val="0"/>
      <w:marRight w:val="0"/>
      <w:marTop w:val="0"/>
      <w:marBottom w:val="0"/>
      <w:divBdr>
        <w:top w:val="none" w:sz="0" w:space="0" w:color="auto"/>
        <w:left w:val="none" w:sz="0" w:space="0" w:color="auto"/>
        <w:bottom w:val="none" w:sz="0" w:space="0" w:color="auto"/>
        <w:right w:val="none" w:sz="0" w:space="0" w:color="auto"/>
      </w:divBdr>
    </w:div>
    <w:div w:id="1384672156">
      <w:bodyDiv w:val="1"/>
      <w:marLeft w:val="0"/>
      <w:marRight w:val="0"/>
      <w:marTop w:val="0"/>
      <w:marBottom w:val="0"/>
      <w:divBdr>
        <w:top w:val="none" w:sz="0" w:space="0" w:color="auto"/>
        <w:left w:val="none" w:sz="0" w:space="0" w:color="auto"/>
        <w:bottom w:val="none" w:sz="0" w:space="0" w:color="auto"/>
        <w:right w:val="none" w:sz="0" w:space="0" w:color="auto"/>
      </w:divBdr>
    </w:div>
    <w:div w:id="1425686835">
      <w:bodyDiv w:val="1"/>
      <w:marLeft w:val="0"/>
      <w:marRight w:val="0"/>
      <w:marTop w:val="0"/>
      <w:marBottom w:val="0"/>
      <w:divBdr>
        <w:top w:val="none" w:sz="0" w:space="0" w:color="auto"/>
        <w:left w:val="none" w:sz="0" w:space="0" w:color="auto"/>
        <w:bottom w:val="none" w:sz="0" w:space="0" w:color="auto"/>
        <w:right w:val="none" w:sz="0" w:space="0" w:color="auto"/>
      </w:divBdr>
    </w:div>
    <w:div w:id="1440373190">
      <w:bodyDiv w:val="1"/>
      <w:marLeft w:val="0"/>
      <w:marRight w:val="0"/>
      <w:marTop w:val="0"/>
      <w:marBottom w:val="0"/>
      <w:divBdr>
        <w:top w:val="none" w:sz="0" w:space="0" w:color="auto"/>
        <w:left w:val="none" w:sz="0" w:space="0" w:color="auto"/>
        <w:bottom w:val="none" w:sz="0" w:space="0" w:color="auto"/>
        <w:right w:val="none" w:sz="0" w:space="0" w:color="auto"/>
      </w:divBdr>
    </w:div>
    <w:div w:id="1465273917">
      <w:bodyDiv w:val="1"/>
      <w:marLeft w:val="0"/>
      <w:marRight w:val="0"/>
      <w:marTop w:val="0"/>
      <w:marBottom w:val="0"/>
      <w:divBdr>
        <w:top w:val="none" w:sz="0" w:space="0" w:color="auto"/>
        <w:left w:val="none" w:sz="0" w:space="0" w:color="auto"/>
        <w:bottom w:val="none" w:sz="0" w:space="0" w:color="auto"/>
        <w:right w:val="none" w:sz="0" w:space="0" w:color="auto"/>
      </w:divBdr>
    </w:div>
    <w:div w:id="1645962469">
      <w:bodyDiv w:val="1"/>
      <w:marLeft w:val="0"/>
      <w:marRight w:val="0"/>
      <w:marTop w:val="0"/>
      <w:marBottom w:val="0"/>
      <w:divBdr>
        <w:top w:val="none" w:sz="0" w:space="0" w:color="auto"/>
        <w:left w:val="none" w:sz="0" w:space="0" w:color="auto"/>
        <w:bottom w:val="none" w:sz="0" w:space="0" w:color="auto"/>
        <w:right w:val="none" w:sz="0" w:space="0" w:color="auto"/>
      </w:divBdr>
    </w:div>
    <w:div w:id="1872568765">
      <w:bodyDiv w:val="1"/>
      <w:marLeft w:val="0"/>
      <w:marRight w:val="0"/>
      <w:marTop w:val="0"/>
      <w:marBottom w:val="0"/>
      <w:divBdr>
        <w:top w:val="none" w:sz="0" w:space="0" w:color="auto"/>
        <w:left w:val="none" w:sz="0" w:space="0" w:color="auto"/>
        <w:bottom w:val="none" w:sz="0" w:space="0" w:color="auto"/>
        <w:right w:val="none" w:sz="0" w:space="0" w:color="auto"/>
      </w:divBdr>
    </w:div>
    <w:div w:id="1939559279">
      <w:bodyDiv w:val="1"/>
      <w:marLeft w:val="0"/>
      <w:marRight w:val="0"/>
      <w:marTop w:val="0"/>
      <w:marBottom w:val="0"/>
      <w:divBdr>
        <w:top w:val="none" w:sz="0" w:space="0" w:color="auto"/>
        <w:left w:val="none" w:sz="0" w:space="0" w:color="auto"/>
        <w:bottom w:val="none" w:sz="0" w:space="0" w:color="auto"/>
        <w:right w:val="none" w:sz="0" w:space="0" w:color="auto"/>
      </w:divBdr>
    </w:div>
    <w:div w:id="1971129963">
      <w:bodyDiv w:val="1"/>
      <w:marLeft w:val="0"/>
      <w:marRight w:val="0"/>
      <w:marTop w:val="0"/>
      <w:marBottom w:val="0"/>
      <w:divBdr>
        <w:top w:val="none" w:sz="0" w:space="0" w:color="auto"/>
        <w:left w:val="none" w:sz="0" w:space="0" w:color="auto"/>
        <w:bottom w:val="none" w:sz="0" w:space="0" w:color="auto"/>
        <w:right w:val="none" w:sz="0" w:space="0" w:color="auto"/>
      </w:divBdr>
    </w:div>
    <w:div w:id="20828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agement@voc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D4A0D9CA06764B99B0FB472D2CFBFC" ma:contentTypeVersion="10" ma:contentTypeDescription="Create a new document." ma:contentTypeScope="" ma:versionID="804a5f345bbea944305b89097f205c4c">
  <xsd:schema xmlns:xsd="http://www.w3.org/2001/XMLSchema" xmlns:xs="http://www.w3.org/2001/XMLSchema" xmlns:p="http://schemas.microsoft.com/office/2006/metadata/properties" xmlns:ns2="7b1c2b9f-50dc-4a8b-af19-a6cd6b1b79cb" xmlns:ns3="11b333bb-8bc3-44fd-859b-594f0f8b469d" targetNamespace="http://schemas.microsoft.com/office/2006/metadata/properties" ma:root="true" ma:fieldsID="b4da7e6c508106941204cf6804cadaf0" ns2:_="" ns3:_="">
    <xsd:import namespace="7b1c2b9f-50dc-4a8b-af19-a6cd6b1b79cb"/>
    <xsd:import namespace="11b333bb-8bc3-44fd-859b-594f0f8b469d"/>
    <xsd:element name="properties">
      <xsd:complexType>
        <xsd:sequence>
          <xsd:element name="documentManagement">
            <xsd:complexType>
              <xsd:all>
                <xsd:element ref="ns2:LinktoPlanner"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c2b9f-50dc-4a8b-af19-a6cd6b1b79cb" elementFormDefault="qualified">
    <xsd:import namespace="http://schemas.microsoft.com/office/2006/documentManagement/types"/>
    <xsd:import namespace="http://schemas.microsoft.com/office/infopath/2007/PartnerControls"/>
    <xsd:element name="LinktoPlanner" ma:index="8" nillable="true" ma:displayName="Link to Planner" ma:format="Hyperlink" ma:internalName="LinktoPlann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333bb-8bc3-44fd-859b-594f0f8b4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toPlanner xmlns="7b1c2b9f-50dc-4a8b-af19-a6cd6b1b79cb">
      <Url xsi:nil="true"/>
      <Description xsi:nil="true"/>
    </LinktoPlanner>
    <SharedWithUsers xmlns="11b333bb-8bc3-44fd-859b-594f0f8b469d">
      <UserInfo>
        <DisplayName/>
        <AccountId xsi:nil="true"/>
        <AccountType/>
      </UserInfo>
    </SharedWithUsers>
  </documentManagement>
</p:properties>
</file>

<file path=customXml/itemProps1.xml><?xml version="1.0" encoding="utf-8"?>
<ds:datastoreItem xmlns:ds="http://schemas.openxmlformats.org/officeDocument/2006/customXml" ds:itemID="{2384E454-9407-4A3F-A6A1-DBF3F97C46CA}">
  <ds:schemaRefs>
    <ds:schemaRef ds:uri="http://schemas.microsoft.com/sharepoint/v3/contenttype/forms"/>
  </ds:schemaRefs>
</ds:datastoreItem>
</file>

<file path=customXml/itemProps2.xml><?xml version="1.0" encoding="utf-8"?>
<ds:datastoreItem xmlns:ds="http://schemas.openxmlformats.org/officeDocument/2006/customXml" ds:itemID="{E001DD56-F8D9-4981-A3B1-1EB0BC14317A}">
  <ds:schemaRefs>
    <ds:schemaRef ds:uri="http://schemas.openxmlformats.org/officeDocument/2006/bibliography"/>
  </ds:schemaRefs>
</ds:datastoreItem>
</file>

<file path=customXml/itemProps3.xml><?xml version="1.0" encoding="utf-8"?>
<ds:datastoreItem xmlns:ds="http://schemas.openxmlformats.org/officeDocument/2006/customXml" ds:itemID="{89F70560-F943-474B-837C-D6664F8F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c2b9f-50dc-4a8b-af19-a6cd6b1b79cb"/>
    <ds:schemaRef ds:uri="11b333bb-8bc3-44fd-859b-594f0f8b4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3E4A7-61E1-4933-A098-D938D8362931}">
  <ds:schemaRefs>
    <ds:schemaRef ds:uri="http://schemas.microsoft.com/office/2006/metadata/properties"/>
    <ds:schemaRef ds:uri="http://schemas.microsoft.com/office/infopath/2007/PartnerControls"/>
    <ds:schemaRef ds:uri="7b1c2b9f-50dc-4a8b-af19-a6cd6b1b79cb"/>
    <ds:schemaRef ds:uri="11b333bb-8bc3-44fd-859b-594f0f8b469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894</Words>
  <Characters>5096</Characters>
  <Application>Microsoft Office Word</Application>
  <DocSecurity>4</DocSecurity>
  <Lines>42</Lines>
  <Paragraphs>11</Paragraphs>
  <ScaleCrop>false</ScaleCrop>
  <Company/>
  <LinksUpToDate>false</LinksUpToDate>
  <CharactersWithSpaces>5979</CharactersWithSpaces>
  <SharedDoc>false</SharedDoc>
  <HLinks>
    <vt:vector size="6" baseType="variant">
      <vt:variant>
        <vt:i4>2949132</vt:i4>
      </vt:variant>
      <vt:variant>
        <vt:i4>0</vt:i4>
      </vt:variant>
      <vt:variant>
        <vt:i4>0</vt:i4>
      </vt:variant>
      <vt:variant>
        <vt:i4>5</vt:i4>
      </vt:variant>
      <vt:variant>
        <vt:lpwstr>mailto:engagement@vocc.vic.gov.au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planSystemic Inquiry—victims as participants in the justice system</dc:title>
  <dc:subject/>
  <dc:creator>Janine Bush</dc:creator>
  <cp:keywords/>
  <dc:description>Made with file note template v.1</dc:description>
  <cp:lastModifiedBy>Lucy C Knox (VOCC)</cp:lastModifiedBy>
  <cp:revision>122</cp:revision>
  <cp:lastPrinted>2024-07-04T22:46:00Z</cp:lastPrinted>
  <dcterms:created xsi:type="dcterms:W3CDTF">2024-03-21T10:53:00Z</dcterms:created>
  <dcterms:modified xsi:type="dcterms:W3CDTF">2024-07-04T22:46:00Z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0x010100C3D4A0D9CA06764B99B0FB472D2CFBFC</vt:lpwstr>
  </property>
  <property fmtid="{D5CDD505-2E9C-101B-9397-08002B2CF9AE}" pid="3" name="Review set">
    <vt:lpwstr>Everyday</vt:lpwstr>
  </property>
  <property fmtid="{D5CDD505-2E9C-101B-9397-08002B2CF9AE}" pid="4" name="Order">
    <vt:r8>23900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